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C0ADA8" w14:textId="547CB1F0" w:rsidR="00741B03" w:rsidRPr="004210A0" w:rsidRDefault="00620C87" w:rsidP="00741B03">
      <w:pPr>
        <w:spacing w:after="240" w:line="276" w:lineRule="auto"/>
        <w:jc w:val="center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 w:hint="eastAsia"/>
          <w:b/>
          <w:kern w:val="0"/>
          <w:sz w:val="28"/>
          <w:szCs w:val="28"/>
        </w:rPr>
        <w:t>威斯康星大学</w:t>
      </w:r>
      <w:r w:rsidR="00903FAC">
        <w:rPr>
          <w:rFonts w:ascii="Arial Narrow" w:hAnsi="Arial Narrow" w:hint="eastAsia"/>
          <w:b/>
          <w:kern w:val="0"/>
          <w:sz w:val="28"/>
          <w:szCs w:val="28"/>
        </w:rPr>
        <w:t>麦迪逊分校</w:t>
      </w:r>
      <w:r w:rsidR="00C670AB">
        <w:rPr>
          <w:rFonts w:ascii="Arial Narrow" w:hAnsi="Arial Narrow" w:hint="eastAsia"/>
          <w:b/>
          <w:kern w:val="0"/>
          <w:sz w:val="28"/>
          <w:szCs w:val="28"/>
        </w:rPr>
        <w:t>机械工程</w:t>
      </w:r>
      <w:r w:rsidR="006E2DFA">
        <w:rPr>
          <w:rFonts w:ascii="Arial Narrow" w:hAnsi="Arial Narrow" w:hint="eastAsia"/>
          <w:b/>
          <w:kern w:val="0"/>
          <w:sz w:val="28"/>
          <w:szCs w:val="28"/>
        </w:rPr>
        <w:t>（</w:t>
      </w:r>
      <w:r w:rsidR="00C670AB">
        <w:rPr>
          <w:rFonts w:ascii="Arial Narrow" w:hAnsi="Arial Narrow" w:hint="eastAsia"/>
          <w:b/>
          <w:kern w:val="0"/>
          <w:sz w:val="28"/>
          <w:szCs w:val="28"/>
        </w:rPr>
        <w:t>Mechanical</w:t>
      </w:r>
      <w:r w:rsidR="00C670AB">
        <w:rPr>
          <w:rFonts w:ascii="Arial Narrow" w:hAnsi="Arial Narrow"/>
          <w:b/>
          <w:kern w:val="0"/>
          <w:sz w:val="28"/>
          <w:szCs w:val="28"/>
        </w:rPr>
        <w:t xml:space="preserve"> </w:t>
      </w:r>
      <w:r w:rsidR="00C670AB">
        <w:rPr>
          <w:rFonts w:ascii="Arial Narrow" w:hAnsi="Arial Narrow" w:hint="eastAsia"/>
          <w:b/>
          <w:kern w:val="0"/>
          <w:sz w:val="28"/>
          <w:szCs w:val="28"/>
        </w:rPr>
        <w:t>Engineering</w:t>
      </w:r>
      <w:r w:rsidR="006E2DFA">
        <w:rPr>
          <w:rFonts w:ascii="Arial Narrow" w:hAnsi="Arial Narrow" w:hint="eastAsia"/>
          <w:b/>
          <w:kern w:val="0"/>
          <w:sz w:val="28"/>
          <w:szCs w:val="28"/>
        </w:rPr>
        <w:t>）</w:t>
      </w:r>
      <w:r w:rsidR="00574AD8" w:rsidRPr="004210A0">
        <w:rPr>
          <w:rFonts w:ascii="Arial Narrow" w:hAnsi="Arial Narrow"/>
          <w:b/>
          <w:kern w:val="0"/>
          <w:sz w:val="28"/>
          <w:szCs w:val="28"/>
        </w:rPr>
        <w:t>交流</w:t>
      </w:r>
      <w:r w:rsidR="00A266CF" w:rsidRPr="004210A0">
        <w:rPr>
          <w:rFonts w:ascii="Arial Narrow" w:hAnsi="Arial Narrow"/>
          <w:b/>
          <w:sz w:val="28"/>
          <w:szCs w:val="28"/>
        </w:rPr>
        <w:t>项目</w:t>
      </w:r>
      <w:r w:rsidR="00361540" w:rsidRPr="004210A0">
        <w:rPr>
          <w:rFonts w:ascii="Arial Narrow" w:hAnsi="Arial Narrow"/>
          <w:b/>
          <w:sz w:val="28"/>
          <w:szCs w:val="28"/>
        </w:rPr>
        <w:t>简介</w:t>
      </w:r>
    </w:p>
    <w:p w14:paraId="6104F380" w14:textId="792918D3" w:rsidR="004210A0" w:rsidRPr="00741B03" w:rsidRDefault="004210A0" w:rsidP="00741B03">
      <w:pPr>
        <w:pStyle w:val="a3"/>
        <w:numPr>
          <w:ilvl w:val="0"/>
          <w:numId w:val="19"/>
        </w:numPr>
        <w:spacing w:after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大学简介</w:t>
      </w:r>
    </w:p>
    <w:p w14:paraId="5AF8CE54" w14:textId="2DCC6882" w:rsidR="00741B03" w:rsidRDefault="00D113C1" w:rsidP="00741B03">
      <w:pPr>
        <w:widowControl/>
        <w:tabs>
          <w:tab w:val="left" w:pos="8080"/>
        </w:tabs>
        <w:adjustRightInd w:val="0"/>
        <w:snapToGrid w:val="0"/>
        <w:spacing w:before="240" w:after="240" w:line="300" w:lineRule="auto"/>
        <w:ind w:firstLine="420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威斯康星大学麦迪逊分校（</w:t>
      </w:r>
      <w:r w:rsidRPr="00D113C1">
        <w:rPr>
          <w:rFonts w:ascii="Arial Narrow" w:hAnsi="Arial Narrow"/>
          <w:szCs w:val="21"/>
        </w:rPr>
        <w:t>University of Wisconsin-Madison</w:t>
      </w:r>
      <w:r w:rsidRPr="00D113C1">
        <w:rPr>
          <w:rFonts w:ascii="Arial Narrow" w:hAnsi="Arial Narrow"/>
          <w:szCs w:val="21"/>
        </w:rPr>
        <w:t>），简称</w:t>
      </w:r>
      <w:r w:rsidRPr="00D113C1">
        <w:rPr>
          <w:rFonts w:ascii="Arial Narrow" w:hAnsi="Arial Narrow"/>
          <w:szCs w:val="21"/>
        </w:rPr>
        <w:t>UW-Madison</w:t>
      </w:r>
      <w:r w:rsidRPr="00D113C1">
        <w:rPr>
          <w:rFonts w:ascii="Arial Narrow" w:hAnsi="Arial Narrow"/>
          <w:szCs w:val="21"/>
        </w:rPr>
        <w:t>，成立于</w:t>
      </w:r>
      <w:r w:rsidRPr="00D113C1">
        <w:rPr>
          <w:rFonts w:ascii="Arial Narrow" w:hAnsi="Arial Narrow"/>
          <w:szCs w:val="21"/>
        </w:rPr>
        <w:t>1848</w:t>
      </w:r>
      <w:r w:rsidRPr="00D113C1">
        <w:rPr>
          <w:rFonts w:ascii="Arial Narrow" w:hAnsi="Arial Narrow"/>
          <w:szCs w:val="21"/>
        </w:rPr>
        <w:t>年，是一所顶尖公立研究型大学，是威斯康星大学系统的旗舰学府，有</w:t>
      </w:r>
      <w:r w:rsidRPr="00D113C1">
        <w:rPr>
          <w:rFonts w:ascii="Arial Narrow" w:hAnsi="Arial Narrow"/>
          <w:szCs w:val="21"/>
        </w:rPr>
        <w:t>“</w:t>
      </w:r>
      <w:r w:rsidRPr="00D113C1">
        <w:rPr>
          <w:rFonts w:ascii="Arial Narrow" w:hAnsi="Arial Narrow"/>
          <w:szCs w:val="21"/>
        </w:rPr>
        <w:t>公立常春藤</w:t>
      </w:r>
      <w:r w:rsidRPr="00D113C1">
        <w:rPr>
          <w:rFonts w:ascii="Arial Narrow" w:hAnsi="Arial Narrow"/>
          <w:szCs w:val="21"/>
        </w:rPr>
        <w:t>”</w:t>
      </w:r>
      <w:r w:rsidRPr="00D113C1">
        <w:rPr>
          <w:rFonts w:ascii="Arial Narrow" w:hAnsi="Arial Narrow"/>
          <w:szCs w:val="21"/>
        </w:rPr>
        <w:t>的美誉。</w:t>
      </w:r>
      <w:r w:rsidRPr="00D113C1">
        <w:rPr>
          <w:rFonts w:ascii="Arial Narrow" w:hAnsi="Arial Narrow"/>
          <w:szCs w:val="21"/>
        </w:rPr>
        <w:t>2017</w:t>
      </w:r>
      <w:r w:rsidRPr="00D113C1">
        <w:rPr>
          <w:rFonts w:ascii="Arial Narrow" w:hAnsi="Arial Narrow"/>
          <w:szCs w:val="21"/>
        </w:rPr>
        <w:t>年《美国新闻与世界报道》世界大学排名将其列为世界第</w:t>
      </w:r>
      <w:r w:rsidRPr="00D113C1">
        <w:rPr>
          <w:rFonts w:ascii="Arial Narrow" w:hAnsi="Arial Narrow"/>
          <w:szCs w:val="21"/>
        </w:rPr>
        <w:t>29</w:t>
      </w:r>
      <w:r w:rsidRPr="00D113C1">
        <w:rPr>
          <w:rFonts w:ascii="Arial Narrow" w:hAnsi="Arial Narrow"/>
          <w:szCs w:val="21"/>
        </w:rPr>
        <w:t>；英国《泰晤士报》高等教育增刊将其列为世界第</w:t>
      </w:r>
      <w:r w:rsidRPr="00D113C1">
        <w:rPr>
          <w:rFonts w:ascii="Arial Narrow" w:hAnsi="Arial Narrow"/>
          <w:szCs w:val="21"/>
        </w:rPr>
        <w:t>45</w:t>
      </w:r>
      <w:r w:rsidRPr="00D113C1">
        <w:rPr>
          <w:rFonts w:ascii="Arial Narrow" w:hAnsi="Arial Narrow"/>
          <w:szCs w:val="21"/>
        </w:rPr>
        <w:t>。威斯康星大学自</w:t>
      </w:r>
      <w:r w:rsidRPr="00D113C1">
        <w:rPr>
          <w:rFonts w:ascii="Arial Narrow" w:hAnsi="Arial Narrow"/>
          <w:szCs w:val="21"/>
        </w:rPr>
        <w:t>1972</w:t>
      </w:r>
      <w:r w:rsidRPr="00D113C1">
        <w:rPr>
          <w:rFonts w:ascii="Arial Narrow" w:hAnsi="Arial Narrow"/>
          <w:szCs w:val="21"/>
        </w:rPr>
        <w:t>年以来每年投入科研的费用位于全美大学的前十名，科研实力强劲。</w:t>
      </w:r>
      <w:r w:rsidR="00412BDE">
        <w:rPr>
          <w:rFonts w:ascii="Arial Narrow" w:hAnsi="Arial Narrow" w:hint="eastAsia"/>
          <w:szCs w:val="21"/>
        </w:rPr>
        <w:t>机械工程专业方向为汽车工程学、机械工程建模与仿真学等</w:t>
      </w:r>
      <w:bookmarkStart w:id="0" w:name="_GoBack"/>
      <w:bookmarkEnd w:id="0"/>
      <w:r w:rsidRPr="00D113C1">
        <w:rPr>
          <w:rFonts w:ascii="Arial Narrow" w:hAnsi="Arial Narrow"/>
          <w:szCs w:val="21"/>
        </w:rPr>
        <w:t>。</w:t>
      </w:r>
    </w:p>
    <w:p w14:paraId="02992F12" w14:textId="179901CE" w:rsidR="00D113C1" w:rsidRDefault="00D113C1" w:rsidP="00741B03">
      <w:pPr>
        <w:widowControl/>
        <w:tabs>
          <w:tab w:val="left" w:pos="8080"/>
        </w:tabs>
        <w:adjustRightInd w:val="0"/>
        <w:snapToGrid w:val="0"/>
        <w:spacing w:before="240" w:after="240" w:line="300" w:lineRule="auto"/>
        <w:ind w:firstLine="420"/>
        <w:jc w:val="left"/>
        <w:rPr>
          <w:rFonts w:ascii="Arial Narrow" w:hAnsi="Arial Narrow"/>
          <w:szCs w:val="21"/>
        </w:rPr>
      </w:pPr>
      <w:r w:rsidRPr="00D113C1">
        <w:rPr>
          <w:rFonts w:ascii="Arial Narrow" w:hAnsi="Arial Narrow"/>
          <w:szCs w:val="21"/>
        </w:rPr>
        <w:t>威斯康星大学麦迪逊分校一个多世纪以来，作为高等教育史上极具意义的威斯康星思想发源地，</w:t>
      </w:r>
      <w:r>
        <w:rPr>
          <w:rFonts w:ascii="Arial Narrow" w:hAnsi="Arial Narrow" w:hint="eastAsia"/>
          <w:szCs w:val="21"/>
        </w:rPr>
        <w:t>主张</w:t>
      </w:r>
      <w:r w:rsidRPr="00D113C1">
        <w:rPr>
          <w:rFonts w:ascii="Arial Narrow" w:hAnsi="Arial Narrow" w:hint="eastAsia"/>
          <w:szCs w:val="21"/>
        </w:rPr>
        <w:t>大学应该向公众开放，高等学校应该为区域经济与社会发展服务，</w:t>
      </w:r>
      <w:r w:rsidRPr="00D113C1">
        <w:rPr>
          <w:rFonts w:ascii="Arial Narrow" w:hAnsi="Arial Narrow"/>
          <w:szCs w:val="21"/>
        </w:rPr>
        <w:t>对美国和世界贡献了杰出的成绩。学校的教员与职工共有</w:t>
      </w:r>
      <w:r w:rsidRPr="00D113C1">
        <w:rPr>
          <w:rFonts w:ascii="Arial Narrow" w:hAnsi="Arial Narrow"/>
          <w:szCs w:val="21"/>
        </w:rPr>
        <w:t>21</w:t>
      </w:r>
      <w:r w:rsidRPr="00D113C1">
        <w:rPr>
          <w:rFonts w:ascii="Arial Narrow" w:hAnsi="Arial Narrow"/>
          <w:szCs w:val="21"/>
        </w:rPr>
        <w:t>人获得过诺贝尔奖，</w:t>
      </w:r>
      <w:r w:rsidRPr="00D113C1">
        <w:rPr>
          <w:rFonts w:ascii="Arial Narrow" w:hAnsi="Arial Narrow"/>
          <w:szCs w:val="21"/>
        </w:rPr>
        <w:t>38</w:t>
      </w:r>
      <w:r w:rsidRPr="00D113C1">
        <w:rPr>
          <w:rFonts w:ascii="Arial Narrow" w:hAnsi="Arial Narrow"/>
          <w:szCs w:val="21"/>
        </w:rPr>
        <w:t>位普利策奖获得者</w:t>
      </w:r>
      <w:r w:rsidRPr="00D113C1">
        <w:rPr>
          <w:rFonts w:ascii="Arial Narrow" w:hAnsi="Arial Narrow"/>
          <w:szCs w:val="21"/>
        </w:rPr>
        <w:t xml:space="preserve"> </w:t>
      </w:r>
      <w:r w:rsidRPr="00D113C1">
        <w:rPr>
          <w:rFonts w:ascii="Arial Narrow" w:hAnsi="Arial Narrow"/>
          <w:szCs w:val="21"/>
        </w:rPr>
        <w:t>，</w:t>
      </w:r>
      <w:r w:rsidRPr="00D113C1">
        <w:rPr>
          <w:rFonts w:ascii="Arial Narrow" w:hAnsi="Arial Narrow"/>
          <w:szCs w:val="21"/>
        </w:rPr>
        <w:t>12</w:t>
      </w:r>
      <w:r w:rsidRPr="00D113C1">
        <w:rPr>
          <w:rFonts w:ascii="Arial Narrow" w:hAnsi="Arial Narrow"/>
          <w:szCs w:val="21"/>
        </w:rPr>
        <w:t>位美国国家科学奖章获得者。</w:t>
      </w:r>
      <w:r w:rsidRPr="00D113C1">
        <w:rPr>
          <w:rFonts w:ascii="Arial Narrow" w:hAnsi="Arial Narrow"/>
          <w:szCs w:val="21"/>
        </w:rPr>
        <w:t>2016</w:t>
      </w:r>
      <w:r w:rsidRPr="00D113C1">
        <w:rPr>
          <w:rFonts w:ascii="Arial Narrow" w:hAnsi="Arial Narrow"/>
          <w:szCs w:val="21"/>
        </w:rPr>
        <w:t>年，根据</w:t>
      </w:r>
      <w:r w:rsidRPr="00D113C1">
        <w:rPr>
          <w:rFonts w:ascii="Arial Narrow" w:hAnsi="Arial Narrow"/>
          <w:szCs w:val="21"/>
        </w:rPr>
        <w:t>Money Magazine</w:t>
      </w:r>
      <w:r w:rsidRPr="00D113C1">
        <w:rPr>
          <w:rFonts w:ascii="Arial Narrow" w:hAnsi="Arial Narrow"/>
          <w:szCs w:val="21"/>
        </w:rPr>
        <w:t>的调查，威斯康星大学麦迪逊分校和斯坦福大学、康奈尔大学、宾夕法尼亚大学等</w:t>
      </w:r>
      <w:r w:rsidRPr="00D113C1">
        <w:rPr>
          <w:rFonts w:ascii="Arial Narrow" w:hAnsi="Arial Narrow"/>
          <w:szCs w:val="21"/>
        </w:rPr>
        <w:t>9</w:t>
      </w:r>
      <w:r w:rsidRPr="00D113C1">
        <w:rPr>
          <w:rFonts w:ascii="Arial Narrow" w:hAnsi="Arial Narrow"/>
          <w:szCs w:val="21"/>
        </w:rPr>
        <w:t>所院校名列培养出最多的世界</w:t>
      </w:r>
      <w:r w:rsidRPr="00D113C1">
        <w:rPr>
          <w:rFonts w:ascii="Arial Narrow" w:hAnsi="Arial Narrow"/>
          <w:szCs w:val="21"/>
        </w:rPr>
        <w:t>500</w:t>
      </w:r>
      <w:r w:rsidRPr="00D113C1">
        <w:rPr>
          <w:rFonts w:ascii="Arial Narrow" w:hAnsi="Arial Narrow"/>
          <w:szCs w:val="21"/>
        </w:rPr>
        <w:t>强企业</w:t>
      </w:r>
      <w:r w:rsidRPr="00D113C1">
        <w:rPr>
          <w:rFonts w:ascii="Arial Narrow" w:hAnsi="Arial Narrow"/>
          <w:szCs w:val="21"/>
        </w:rPr>
        <w:t>CEO</w:t>
      </w:r>
      <w:r w:rsidRPr="00D113C1">
        <w:rPr>
          <w:rFonts w:ascii="Arial Narrow" w:hAnsi="Arial Narrow"/>
          <w:szCs w:val="21"/>
        </w:rPr>
        <w:t>的前十名大学榜单。学校卓越的科研能力，坚强的校友网络，每年吸引来自美国及世界各地的学生想就读于此。</w:t>
      </w:r>
    </w:p>
    <w:p w14:paraId="4F79551C" w14:textId="387DD307" w:rsidR="002C2E3A" w:rsidRDefault="00741B03" w:rsidP="00741B03">
      <w:pPr>
        <w:widowControl/>
        <w:tabs>
          <w:tab w:val="left" w:pos="8080"/>
        </w:tabs>
        <w:snapToGrid w:val="0"/>
        <w:spacing w:before="120" w:after="120" w:line="300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</w:t>
      </w:r>
      <w:r w:rsidR="00D113C1" w:rsidRPr="00D113C1">
        <w:rPr>
          <w:rFonts w:ascii="Arial Narrow" w:hAnsi="Arial Narrow"/>
          <w:szCs w:val="21"/>
        </w:rPr>
        <w:t>威斯康星大学麦迪逊分校</w:t>
      </w:r>
      <w:r w:rsidR="00D113C1">
        <w:rPr>
          <w:rFonts w:ascii="Arial Narrow" w:hAnsi="Arial Narrow" w:hint="eastAsia"/>
          <w:szCs w:val="21"/>
        </w:rPr>
        <w:t>为学生提供了优美舒适的学习环境。学校既拥有历史悠久的建筑、优美的绿色校园，同时也位处市区、拥有便利的交通。学校坐落在</w:t>
      </w:r>
      <w:r w:rsidR="00D113C1" w:rsidRPr="00D113C1">
        <w:rPr>
          <w:rFonts w:ascii="Arial Narrow" w:hAnsi="Arial Narrow" w:hint="eastAsia"/>
          <w:szCs w:val="21"/>
        </w:rPr>
        <w:t>曼多塔湖湖畔，学生在闲暇时间，可以游泳、扬帆进行各项体育运动或是在湖边餐厅度过惬意的休闲时光。</w:t>
      </w:r>
    </w:p>
    <w:p w14:paraId="3C8D8EAE" w14:textId="77777777" w:rsidR="002C2E3A" w:rsidRPr="00635391" w:rsidRDefault="002C2E3A" w:rsidP="002C2E3A">
      <w:pPr>
        <w:pStyle w:val="a3"/>
        <w:numPr>
          <w:ilvl w:val="0"/>
          <w:numId w:val="1"/>
        </w:numPr>
        <w:ind w:firstLineChars="0"/>
        <w:rPr>
          <w:rFonts w:ascii="Arial Narrow" w:hAnsi="Arial Narrow"/>
          <w:b/>
          <w:szCs w:val="21"/>
        </w:rPr>
      </w:pPr>
      <w:bookmarkStart w:id="1" w:name="_Hlk12625797"/>
      <w:r w:rsidRPr="00635391">
        <w:rPr>
          <w:rFonts w:ascii="Arial Narrow" w:hAnsi="Arial Narrow"/>
          <w:b/>
          <w:szCs w:val="21"/>
        </w:rPr>
        <w:t>大学排名及专业排名</w:t>
      </w:r>
    </w:p>
    <w:bookmarkEnd w:id="1"/>
    <w:p w14:paraId="3C22BC1D" w14:textId="7777777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</w:t>
      </w:r>
      <w:r w:rsidRPr="002C2E3A">
        <w:rPr>
          <w:rFonts w:ascii="Arial Narrow" w:hAnsi="Arial Narrow" w:hint="eastAsia"/>
          <w:szCs w:val="21"/>
        </w:rPr>
        <w:t>USNEWS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35</w:t>
      </w:r>
      <w:r w:rsidRPr="002C2E3A">
        <w:rPr>
          <w:rFonts w:ascii="Arial Narrow" w:hAnsi="Arial Narrow" w:hint="eastAsia"/>
          <w:szCs w:val="21"/>
        </w:rPr>
        <w:t>位</w:t>
      </w:r>
      <w:r w:rsidRPr="002C2E3A">
        <w:rPr>
          <w:rFonts w:ascii="Arial Narrow" w:hAnsi="Arial Narrow" w:hint="eastAsia"/>
          <w:szCs w:val="21"/>
        </w:rPr>
        <w:t xml:space="preserve"> </w:t>
      </w:r>
    </w:p>
    <w:p w14:paraId="54DD22D1" w14:textId="6DFDC3B7" w:rsidR="002C2E3A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 w:rsidRPr="002C2E3A">
        <w:rPr>
          <w:rFonts w:ascii="Arial Narrow" w:hAnsi="Arial Narrow" w:hint="eastAsia"/>
          <w:szCs w:val="21"/>
        </w:rPr>
        <w:t>年泰晤士高等教育世界大学排名第</w:t>
      </w:r>
      <w:r w:rsidRPr="002C2E3A">
        <w:rPr>
          <w:rFonts w:ascii="Arial Narrow" w:hAnsi="Arial Narrow" w:hint="eastAsia"/>
          <w:szCs w:val="21"/>
        </w:rPr>
        <w:t>43</w:t>
      </w:r>
      <w:r w:rsidRPr="002C2E3A">
        <w:rPr>
          <w:rFonts w:ascii="Arial Narrow" w:hAnsi="Arial Narrow" w:hint="eastAsia"/>
          <w:szCs w:val="21"/>
        </w:rPr>
        <w:t>位</w:t>
      </w:r>
    </w:p>
    <w:p w14:paraId="282B0179" w14:textId="63E70125" w:rsidR="000547C6" w:rsidRDefault="002C2E3A" w:rsidP="00D113C1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/>
          <w:szCs w:val="21"/>
        </w:rPr>
        <w:t xml:space="preserve">        </w:t>
      </w:r>
      <w:r w:rsidRPr="002C2E3A">
        <w:rPr>
          <w:rFonts w:ascii="Arial Narrow" w:hAnsi="Arial Narrow" w:hint="eastAsia"/>
          <w:szCs w:val="21"/>
        </w:rPr>
        <w:t>2019</w:t>
      </w:r>
      <w:r>
        <w:rPr>
          <w:rFonts w:ascii="Arial Narrow" w:hAnsi="Arial Narrow"/>
          <w:szCs w:val="21"/>
        </w:rPr>
        <w:t xml:space="preserve"> </w:t>
      </w:r>
      <w:r w:rsidRPr="002C2E3A">
        <w:rPr>
          <w:rFonts w:ascii="Arial Narrow" w:hAnsi="Arial Narrow" w:hint="eastAsia"/>
          <w:szCs w:val="21"/>
        </w:rPr>
        <w:t>QS</w:t>
      </w:r>
      <w:r w:rsidRPr="002C2E3A">
        <w:rPr>
          <w:rFonts w:ascii="Arial Narrow" w:hAnsi="Arial Narrow" w:hint="eastAsia"/>
          <w:szCs w:val="21"/>
        </w:rPr>
        <w:t>世界大学排名第</w:t>
      </w:r>
      <w:r w:rsidRPr="002C2E3A">
        <w:rPr>
          <w:rFonts w:ascii="Arial Narrow" w:hAnsi="Arial Narrow" w:hint="eastAsia"/>
          <w:szCs w:val="21"/>
        </w:rPr>
        <w:t>53</w:t>
      </w:r>
      <w:r w:rsidRPr="002C2E3A">
        <w:rPr>
          <w:rFonts w:ascii="Arial Narrow" w:hAnsi="Arial Narrow" w:hint="eastAsia"/>
          <w:szCs w:val="21"/>
        </w:rPr>
        <w:t>名</w:t>
      </w:r>
    </w:p>
    <w:p w14:paraId="6847C370" w14:textId="5ABF6EAD" w:rsidR="004210A0" w:rsidRPr="004210A0" w:rsidRDefault="000547C6" w:rsidP="00741B03">
      <w:pPr>
        <w:widowControl/>
        <w:tabs>
          <w:tab w:val="left" w:pos="8080"/>
        </w:tabs>
        <w:spacing w:line="276" w:lineRule="auto"/>
        <w:jc w:val="left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 xml:space="preserve"> </w:t>
      </w:r>
      <w:r>
        <w:rPr>
          <w:rFonts w:ascii="Arial Narrow" w:hAnsi="Arial Narrow"/>
          <w:szCs w:val="21"/>
        </w:rPr>
        <w:t xml:space="preserve">       </w:t>
      </w:r>
      <w:r w:rsidR="008D384E">
        <w:rPr>
          <w:rFonts w:ascii="Arial Narrow" w:hAnsi="Arial Narrow" w:hint="eastAsia"/>
          <w:szCs w:val="21"/>
        </w:rPr>
        <w:t>机械工程</w:t>
      </w:r>
      <w:r w:rsidR="00295967">
        <w:rPr>
          <w:rFonts w:ascii="Arial Narrow" w:hAnsi="Arial Narrow" w:hint="eastAsia"/>
          <w:szCs w:val="21"/>
        </w:rPr>
        <w:t xml:space="preserve"> </w:t>
      </w:r>
      <w:r w:rsidR="00295967" w:rsidRPr="002C2E3A">
        <w:rPr>
          <w:rFonts w:ascii="Arial Narrow" w:hAnsi="Arial Narrow" w:hint="eastAsia"/>
          <w:szCs w:val="21"/>
        </w:rPr>
        <w:t>USNEWS</w:t>
      </w:r>
      <w:r w:rsidR="00295967">
        <w:rPr>
          <w:rFonts w:ascii="Arial Narrow" w:hAnsi="Arial Narrow"/>
          <w:szCs w:val="21"/>
        </w:rPr>
        <w:t xml:space="preserve"> </w:t>
      </w:r>
      <w:r w:rsidR="00295967">
        <w:rPr>
          <w:rFonts w:ascii="Arial Narrow" w:hAnsi="Arial Narrow" w:hint="eastAsia"/>
          <w:szCs w:val="21"/>
        </w:rPr>
        <w:t>排名</w:t>
      </w:r>
      <w:r w:rsidR="00295967">
        <w:rPr>
          <w:rFonts w:ascii="Arial Narrow" w:hAnsi="Arial Narrow" w:hint="eastAsia"/>
          <w:szCs w:val="21"/>
        </w:rPr>
        <w:t>1</w:t>
      </w:r>
      <w:r w:rsidR="00295967">
        <w:rPr>
          <w:rFonts w:ascii="Arial Narrow" w:hAnsi="Arial Narrow"/>
          <w:szCs w:val="21"/>
        </w:rPr>
        <w:t>7</w:t>
      </w:r>
    </w:p>
    <w:p w14:paraId="3625A05A" w14:textId="69C9BB7B" w:rsidR="004210A0" w:rsidRPr="00741B03" w:rsidRDefault="004210A0" w:rsidP="00741B03">
      <w:pPr>
        <w:pStyle w:val="a3"/>
        <w:numPr>
          <w:ilvl w:val="0"/>
          <w:numId w:val="19"/>
        </w:numPr>
        <w:spacing w:before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项目内容及优势</w:t>
      </w:r>
    </w:p>
    <w:p w14:paraId="5C855AA9" w14:textId="77777777" w:rsidR="004210A0" w:rsidRPr="004210A0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/>
          <w:kern w:val="0"/>
          <w:szCs w:val="21"/>
        </w:rPr>
        <w:t>学生可在</w:t>
      </w:r>
      <w:r>
        <w:rPr>
          <w:rFonts w:ascii="Arial Narrow" w:hAnsi="Arial Narrow" w:cs="Arial" w:hint="eastAsia"/>
          <w:kern w:val="0"/>
          <w:szCs w:val="21"/>
        </w:rPr>
        <w:t>威斯康星</w:t>
      </w:r>
      <w:r w:rsidR="004210A0" w:rsidRPr="004210A0">
        <w:rPr>
          <w:rFonts w:ascii="Arial Narrow" w:hAnsi="Arial Narrow" w:cs="Arial"/>
          <w:kern w:val="0"/>
          <w:szCs w:val="21"/>
        </w:rPr>
        <w:t>大学进行一个学期或一个学年的交流学习，与美国当地及其他国际学生一起进行专业课学习，零距离体验原汁原味的世界级公立名校学习氛围；</w:t>
      </w:r>
    </w:p>
    <w:p w14:paraId="02F3E78E" w14:textId="797DA0BD" w:rsidR="00AB37D3" w:rsidRPr="00A371FD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E01612">
        <w:rPr>
          <w:rFonts w:ascii="Arial Narrow" w:hAnsi="Arial Narrow" w:cs="Arial"/>
          <w:kern w:val="0"/>
          <w:szCs w:val="21"/>
        </w:rPr>
        <w:t>学生可</w:t>
      </w:r>
      <w:r w:rsidR="00AB37D3">
        <w:rPr>
          <w:rFonts w:ascii="Arial Narrow" w:hAnsi="Arial Narrow" w:cs="Arial"/>
          <w:kern w:val="0"/>
          <w:szCs w:val="21"/>
        </w:rPr>
        <w:t>在</w:t>
      </w:r>
      <w:r w:rsidR="00AB37D3">
        <w:rPr>
          <w:rFonts w:ascii="Arial Narrow" w:hAnsi="Arial Narrow" w:cs="Arial" w:hint="eastAsia"/>
          <w:kern w:val="0"/>
          <w:szCs w:val="21"/>
        </w:rPr>
        <w:t>威斯康星</w:t>
      </w:r>
      <w:r w:rsidR="00AB37D3" w:rsidRPr="004210A0">
        <w:rPr>
          <w:rFonts w:ascii="Arial Narrow" w:hAnsi="Arial Narrow" w:cs="Arial"/>
          <w:kern w:val="0"/>
          <w:szCs w:val="21"/>
        </w:rPr>
        <w:t>大学</w:t>
      </w:r>
      <w:r w:rsidRPr="00E01612">
        <w:rPr>
          <w:rFonts w:ascii="Arial Narrow" w:hAnsi="Arial Narrow" w:cs="Arial"/>
          <w:kern w:val="0"/>
          <w:szCs w:val="21"/>
        </w:rPr>
        <w:t>注册</w:t>
      </w:r>
      <w:r w:rsidR="00E1120C">
        <w:rPr>
          <w:rFonts w:ascii="Arial Narrow" w:hAnsi="Arial Narrow" w:cs="Arial" w:hint="eastAsia"/>
          <w:kern w:val="0"/>
          <w:szCs w:val="21"/>
        </w:rPr>
        <w:t>成为访问学生，</w:t>
      </w:r>
      <w:r w:rsidRPr="00A371FD">
        <w:rPr>
          <w:rFonts w:ascii="Arial Narrow" w:hAnsi="Arial Narrow" w:cs="Arial"/>
          <w:kern w:val="0"/>
          <w:szCs w:val="21"/>
        </w:rPr>
        <w:t>学习该校</w:t>
      </w:r>
      <w:r w:rsidR="00ED21D5" w:rsidRPr="00A371FD">
        <w:rPr>
          <w:rFonts w:ascii="Arial Narrow" w:hAnsi="Arial Narrow" w:cs="Arial" w:hint="eastAsia"/>
          <w:kern w:val="0"/>
          <w:szCs w:val="21"/>
        </w:rPr>
        <w:t>本科生阶段课程（</w:t>
      </w:r>
      <w:r w:rsidR="007E0C7C">
        <w:rPr>
          <w:rFonts w:ascii="Arial Narrow" w:hAnsi="Arial Narrow" w:cs="Arial" w:hint="eastAsia"/>
          <w:kern w:val="0"/>
          <w:szCs w:val="21"/>
        </w:rPr>
        <w:t>最低</w:t>
      </w:r>
      <w:r w:rsidR="00ED21D5" w:rsidRPr="00A371FD">
        <w:rPr>
          <w:rFonts w:ascii="Arial Narrow" w:hAnsi="Arial Narrow" w:cs="Arial" w:hint="eastAsia"/>
          <w:kern w:val="0"/>
          <w:szCs w:val="21"/>
        </w:rPr>
        <w:t>1</w:t>
      </w:r>
      <w:r w:rsidR="00ED21D5" w:rsidRPr="00A371FD">
        <w:rPr>
          <w:rFonts w:ascii="Arial Narrow" w:hAnsi="Arial Narrow" w:cs="Arial"/>
          <w:kern w:val="0"/>
          <w:szCs w:val="21"/>
        </w:rPr>
        <w:t>2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学分</w:t>
      </w:r>
      <w:r w:rsidR="00ED21D5" w:rsidRPr="00A371FD">
        <w:rPr>
          <w:rFonts w:ascii="Arial Narrow" w:hAnsi="Arial Narrow" w:cs="Arial" w:hint="eastAsia"/>
          <w:kern w:val="0"/>
          <w:szCs w:val="21"/>
        </w:rPr>
        <w:t>/</w:t>
      </w:r>
      <w:r w:rsidR="00ED21D5" w:rsidRPr="00A371FD">
        <w:rPr>
          <w:rFonts w:ascii="Arial Narrow" w:hAnsi="Arial Narrow" w:cs="Arial" w:hint="eastAsia"/>
          <w:kern w:val="0"/>
          <w:szCs w:val="21"/>
        </w:rPr>
        <w:t>学期</w:t>
      </w:r>
      <w:r w:rsidR="0060773E">
        <w:rPr>
          <w:rFonts w:ascii="Arial Narrow" w:hAnsi="Arial Narrow" w:cs="Arial" w:hint="eastAsia"/>
          <w:kern w:val="0"/>
          <w:szCs w:val="21"/>
        </w:rPr>
        <w:t>）；</w:t>
      </w:r>
    </w:p>
    <w:p w14:paraId="2B6C62E1" w14:textId="543F8EDA" w:rsidR="00C85DFC" w:rsidRDefault="00C85DFC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威斯康星大学麦迪逊分校</w:t>
      </w:r>
      <w:r w:rsidR="006E2DFA">
        <w:rPr>
          <w:rFonts w:ascii="Arial Narrow" w:hAnsi="Arial Narrow" w:cs="Arial" w:hint="eastAsia"/>
          <w:kern w:val="0"/>
          <w:szCs w:val="21"/>
        </w:rPr>
        <w:t>给</w:t>
      </w:r>
      <w:r w:rsidR="006E2DFA">
        <w:rPr>
          <w:rFonts w:ascii="Arial Narrow" w:hAnsi="Arial Narrow" w:cs="Arial" w:hint="eastAsia"/>
          <w:kern w:val="0"/>
          <w:szCs w:val="21"/>
        </w:rPr>
        <w:t>SAF</w:t>
      </w:r>
      <w:r w:rsidR="006E2DFA">
        <w:rPr>
          <w:rFonts w:ascii="Arial Narrow" w:hAnsi="Arial Narrow" w:cs="Arial" w:hint="eastAsia"/>
          <w:kern w:val="0"/>
          <w:szCs w:val="21"/>
        </w:rPr>
        <w:t>同学</w:t>
      </w:r>
      <w:r>
        <w:rPr>
          <w:rFonts w:ascii="Arial Narrow" w:hAnsi="Arial Narrow" w:cs="Arial" w:hint="eastAsia"/>
          <w:kern w:val="0"/>
          <w:szCs w:val="21"/>
        </w:rPr>
        <w:t>提供了单独的</w:t>
      </w:r>
      <w:r w:rsidR="00C670AB">
        <w:rPr>
          <w:rFonts w:ascii="Arial Narrow" w:hAnsi="Arial Narrow" w:cs="Arial" w:hint="eastAsia"/>
          <w:kern w:val="0"/>
          <w:szCs w:val="21"/>
        </w:rPr>
        <w:t>机械工程</w:t>
      </w:r>
      <w:r>
        <w:rPr>
          <w:rFonts w:ascii="Arial Narrow" w:hAnsi="Arial Narrow" w:cs="Arial" w:hint="eastAsia"/>
          <w:kern w:val="0"/>
          <w:szCs w:val="21"/>
        </w:rPr>
        <w:t>方向项目</w:t>
      </w:r>
      <w:r w:rsidR="00C670AB">
        <w:rPr>
          <w:rFonts w:ascii="Arial Narrow" w:hAnsi="Arial Narrow" w:cs="Arial" w:hint="eastAsia"/>
          <w:kern w:val="0"/>
          <w:szCs w:val="21"/>
        </w:rPr>
        <w:t>，在秋季和春季分别提供了不同的既定课程，</w:t>
      </w:r>
      <w:r w:rsidR="008D384E">
        <w:rPr>
          <w:rFonts w:ascii="Arial Narrow" w:hAnsi="Arial Narrow" w:cs="Arial" w:hint="eastAsia"/>
          <w:kern w:val="0"/>
          <w:szCs w:val="21"/>
        </w:rPr>
        <w:t>增大了我们作为国际学生</w:t>
      </w:r>
      <w:r w:rsidR="00C670AB">
        <w:rPr>
          <w:rFonts w:ascii="Arial Narrow" w:hAnsi="Arial Narrow" w:cs="Arial" w:hint="eastAsia"/>
          <w:kern w:val="0"/>
          <w:szCs w:val="21"/>
        </w:rPr>
        <w:t>选课的</w:t>
      </w:r>
      <w:r w:rsidR="008D384E">
        <w:rPr>
          <w:rFonts w:ascii="Arial Narrow" w:hAnsi="Arial Narrow" w:cs="Arial" w:hint="eastAsia"/>
          <w:kern w:val="0"/>
          <w:szCs w:val="21"/>
        </w:rPr>
        <w:t>容易度</w:t>
      </w:r>
      <w:r w:rsidR="006E2DFA">
        <w:rPr>
          <w:rFonts w:ascii="Arial Narrow" w:hAnsi="Arial Narrow" w:cs="Arial" w:hint="eastAsia"/>
          <w:kern w:val="0"/>
          <w:szCs w:val="21"/>
        </w:rPr>
        <w:t>。</w:t>
      </w:r>
    </w:p>
    <w:p w14:paraId="6206E41D" w14:textId="77777777" w:rsidR="004210A0" w:rsidRPr="00E01612" w:rsidRDefault="00AB37D3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>
        <w:rPr>
          <w:rFonts w:ascii="Arial Narrow" w:hAnsi="Arial Narrow" w:cs="Arial" w:hint="eastAsia"/>
          <w:kern w:val="0"/>
          <w:szCs w:val="21"/>
        </w:rPr>
        <w:t>学生可获得</w:t>
      </w:r>
      <w:r>
        <w:rPr>
          <w:rFonts w:ascii="Arial Narrow" w:hAnsi="Arial Narrow" w:cs="Arial" w:hint="eastAsia"/>
          <w:kern w:val="0"/>
          <w:szCs w:val="21"/>
        </w:rPr>
        <w:t>UW Madison</w:t>
      </w:r>
      <w:r w:rsidR="004210A0" w:rsidRPr="00E01612">
        <w:rPr>
          <w:rFonts w:ascii="Arial Narrow" w:hAnsi="Arial Narrow" w:cs="Arial"/>
          <w:kern w:val="0"/>
          <w:szCs w:val="21"/>
        </w:rPr>
        <w:t>提供的官方成绩单以及相应学分，同时可申请获得名校教授推荐信，为以后深造及就业助力；</w:t>
      </w:r>
    </w:p>
    <w:p w14:paraId="3D6A08DA" w14:textId="77777777" w:rsidR="004210A0" w:rsidRPr="004210A0" w:rsidRDefault="004210A0" w:rsidP="004210A0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学生持</w:t>
      </w:r>
      <w:r w:rsidRPr="004210A0">
        <w:rPr>
          <w:rFonts w:ascii="Arial Narrow" w:hAnsi="Arial Narrow" w:cs="Arial"/>
          <w:kern w:val="0"/>
          <w:szCs w:val="21"/>
        </w:rPr>
        <w:t>F-1</w:t>
      </w:r>
      <w:r w:rsidRPr="004210A0">
        <w:rPr>
          <w:rFonts w:ascii="Arial Narrow" w:hAnsi="Arial Narrow" w:cs="Arial"/>
          <w:kern w:val="0"/>
          <w:szCs w:val="21"/>
        </w:rPr>
        <w:t>学生签证赴美学习，为以后赴美保有良好入境记录；</w:t>
      </w:r>
    </w:p>
    <w:p w14:paraId="30EE8CF0" w14:textId="7BB9CB5C" w:rsidR="004210A0" w:rsidRPr="00741B03" w:rsidRDefault="004210A0" w:rsidP="00741B03">
      <w:pPr>
        <w:pStyle w:val="a3"/>
        <w:numPr>
          <w:ilvl w:val="0"/>
          <w:numId w:val="21"/>
        </w:numPr>
        <w:spacing w:line="276" w:lineRule="auto"/>
        <w:ind w:firstLineChars="0"/>
        <w:rPr>
          <w:rFonts w:ascii="Arial Narrow" w:hAnsi="Arial Narrow" w:cs="Arial"/>
          <w:kern w:val="0"/>
          <w:szCs w:val="21"/>
        </w:rPr>
      </w:pPr>
      <w:r w:rsidRPr="004210A0">
        <w:rPr>
          <w:rFonts w:ascii="Arial Narrow" w:hAnsi="Arial Narrow" w:cs="Arial"/>
          <w:kern w:val="0"/>
          <w:szCs w:val="21"/>
        </w:rPr>
        <w:t>学生可享受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提供的各项优质服务。紧急情况下，</w:t>
      </w:r>
      <w:r w:rsidRPr="004210A0">
        <w:rPr>
          <w:rFonts w:ascii="Arial Narrow" w:hAnsi="Arial Narrow" w:cs="Arial"/>
          <w:kern w:val="0"/>
          <w:szCs w:val="21"/>
        </w:rPr>
        <w:t>SAF</w:t>
      </w:r>
      <w:r w:rsidRPr="004210A0">
        <w:rPr>
          <w:rFonts w:ascii="Arial Narrow" w:hAnsi="Arial Narrow" w:cs="Arial"/>
          <w:kern w:val="0"/>
          <w:szCs w:val="21"/>
        </w:rPr>
        <w:t>美国总部也能够极为方便的为同学提供就地帮助及服务。</w:t>
      </w:r>
    </w:p>
    <w:p w14:paraId="37B41480" w14:textId="29E89C42" w:rsidR="004210A0" w:rsidRPr="00741B03" w:rsidRDefault="004210A0" w:rsidP="00741B03">
      <w:pPr>
        <w:pStyle w:val="a3"/>
        <w:numPr>
          <w:ilvl w:val="0"/>
          <w:numId w:val="19"/>
        </w:numPr>
        <w:spacing w:before="240" w:after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开放专业及课程</w:t>
      </w:r>
    </w:p>
    <w:p w14:paraId="6B945F0A" w14:textId="7002D93A" w:rsidR="00ED21D5" w:rsidRDefault="006E2DFA" w:rsidP="00ED21D5">
      <w:pPr>
        <w:rPr>
          <w:rFonts w:ascii="Arial Narrow" w:hAnsi="Arial Narrow"/>
          <w:sz w:val="22"/>
        </w:rPr>
      </w:pPr>
      <w:r w:rsidRPr="006E2DFA">
        <w:rPr>
          <w:rFonts w:ascii="Arial Narrow" w:hAnsi="Arial Narrow" w:hint="eastAsia"/>
          <w:sz w:val="22"/>
        </w:rPr>
        <w:t>SAF</w:t>
      </w:r>
      <w:r w:rsidRPr="006E2DFA">
        <w:rPr>
          <w:rFonts w:ascii="Arial Narrow" w:hAnsi="Arial Narrow" w:hint="eastAsia"/>
          <w:sz w:val="22"/>
        </w:rPr>
        <w:t>学</w:t>
      </w:r>
      <w:r>
        <w:rPr>
          <w:rFonts w:ascii="Arial Narrow" w:hAnsi="Arial Narrow" w:hint="eastAsia"/>
          <w:sz w:val="22"/>
        </w:rPr>
        <w:t>生</w:t>
      </w:r>
      <w:r w:rsidRPr="006E2DFA">
        <w:rPr>
          <w:rFonts w:ascii="Arial Narrow" w:hAnsi="Arial Narrow" w:hint="eastAsia"/>
          <w:sz w:val="22"/>
        </w:rPr>
        <w:t>通过学生门户网站在到达前指定的日期在线注册课程，并在</w:t>
      </w:r>
      <w:r>
        <w:rPr>
          <w:rFonts w:ascii="Arial Narrow" w:hAnsi="Arial Narrow" w:hint="eastAsia"/>
          <w:sz w:val="22"/>
        </w:rPr>
        <w:t>开学</w:t>
      </w:r>
      <w:r w:rsidRPr="006E2DFA">
        <w:rPr>
          <w:rFonts w:ascii="Arial Narrow" w:hAnsi="Arial Narrow" w:hint="eastAsia"/>
          <w:sz w:val="22"/>
        </w:rPr>
        <w:t>第一周确定他们的课程表。</w:t>
      </w:r>
    </w:p>
    <w:p w14:paraId="38548633" w14:textId="1B13E0E3" w:rsidR="00C670AB" w:rsidRDefault="00C670AB" w:rsidP="00ED21D5">
      <w:pPr>
        <w:rPr>
          <w:rFonts w:ascii="Arial Narrow" w:hAnsi="Arial Narrow"/>
          <w:sz w:val="22"/>
        </w:rPr>
      </w:pPr>
      <w:r w:rsidRPr="00C670AB">
        <w:rPr>
          <w:rFonts w:ascii="Arial Narrow" w:hAnsi="Arial Narrow" w:hint="eastAsia"/>
          <w:sz w:val="22"/>
        </w:rPr>
        <w:lastRenderedPageBreak/>
        <w:t>虽然学生可以根据自己的兴趣和学术需要增加其他课程，但以下列出的课程将保留访问学生的名额。课程描述可以在机械工程课程指南中找到。</w:t>
      </w:r>
    </w:p>
    <w:p w14:paraId="184F039A" w14:textId="77777777" w:rsidR="00C670AB" w:rsidRDefault="00C670AB" w:rsidP="00C670AB">
      <w:pPr>
        <w:rPr>
          <w:rFonts w:ascii="Noto Sans" w:hAnsi="Noto Sans" w:cs="Noto Sans"/>
          <w:b/>
          <w:sz w:val="18"/>
          <w:szCs w:val="18"/>
        </w:rPr>
      </w:pPr>
      <w:r>
        <w:rPr>
          <w:rFonts w:ascii="Noto Sans" w:hAnsi="Noto Sans" w:cs="Noto Sans"/>
          <w:b/>
          <w:sz w:val="18"/>
          <w:szCs w:val="18"/>
        </w:rPr>
        <w:t>Fall Semester (Sept – Dec)</w:t>
      </w:r>
    </w:p>
    <w:p w14:paraId="2A49DA9A" w14:textId="77777777" w:rsidR="00C670AB" w:rsidRDefault="00C670AB" w:rsidP="00C670AB">
      <w:pPr>
        <w:pStyle w:val="a3"/>
        <w:widowControl/>
        <w:numPr>
          <w:ilvl w:val="0"/>
          <w:numId w:val="35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 370 Energy Systems Lab</w:t>
      </w:r>
    </w:p>
    <w:p w14:paraId="6E540D80" w14:textId="77777777" w:rsidR="00C670AB" w:rsidRDefault="00C670AB" w:rsidP="00C670AB">
      <w:pPr>
        <w:pStyle w:val="a3"/>
        <w:widowControl/>
        <w:numPr>
          <w:ilvl w:val="0"/>
          <w:numId w:val="35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 469 Internal Combustion Engines</w:t>
      </w:r>
    </w:p>
    <w:p w14:paraId="2996D340" w14:textId="77777777" w:rsidR="00C670AB" w:rsidRDefault="00C670AB" w:rsidP="00C670AB">
      <w:pPr>
        <w:pStyle w:val="a3"/>
        <w:widowControl/>
        <w:numPr>
          <w:ilvl w:val="0"/>
          <w:numId w:val="35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 440 Intermediate Vibrations</w:t>
      </w:r>
    </w:p>
    <w:p w14:paraId="1A32F985" w14:textId="77777777" w:rsidR="00C670AB" w:rsidRDefault="00C670AB" w:rsidP="00C670AB">
      <w:pPr>
        <w:rPr>
          <w:rFonts w:ascii="Noto Sans" w:hAnsi="Noto Sans" w:cs="Noto Sans"/>
          <w:b/>
          <w:sz w:val="18"/>
          <w:szCs w:val="18"/>
        </w:rPr>
      </w:pPr>
      <w:r>
        <w:rPr>
          <w:rFonts w:ascii="Noto Sans" w:hAnsi="Noto Sans" w:cs="Noto Sans"/>
          <w:b/>
          <w:sz w:val="18"/>
          <w:szCs w:val="18"/>
        </w:rPr>
        <w:t>Spring Semester (Jan – May)</w:t>
      </w:r>
    </w:p>
    <w:p w14:paraId="309B30CB" w14:textId="77777777" w:rsidR="00C670AB" w:rsidRDefault="00C670AB" w:rsidP="00C670AB">
      <w:pPr>
        <w:pStyle w:val="a3"/>
        <w:widowControl/>
        <w:numPr>
          <w:ilvl w:val="0"/>
          <w:numId w:val="36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 386 Engineering Measurements &amp; Instrumentation</w:t>
      </w:r>
    </w:p>
    <w:p w14:paraId="5B4A2138" w14:textId="77777777" w:rsidR="00C670AB" w:rsidRDefault="00C670AB" w:rsidP="00C670AB">
      <w:pPr>
        <w:pStyle w:val="a3"/>
        <w:widowControl/>
        <w:numPr>
          <w:ilvl w:val="0"/>
          <w:numId w:val="36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>
        <w:rPr>
          <w:rFonts w:ascii="Noto Sans" w:hAnsi="Noto Sans" w:cs="Noto Sans"/>
          <w:sz w:val="18"/>
          <w:szCs w:val="18"/>
        </w:rPr>
        <w:t>ME 342 Design of Machine Elements</w:t>
      </w:r>
    </w:p>
    <w:p w14:paraId="21E0711B" w14:textId="4C4BF893" w:rsidR="00C670AB" w:rsidRDefault="00C670AB" w:rsidP="00C670AB">
      <w:pPr>
        <w:pStyle w:val="a3"/>
        <w:widowControl/>
        <w:numPr>
          <w:ilvl w:val="0"/>
          <w:numId w:val="36"/>
        </w:numPr>
        <w:spacing w:after="160" w:line="256" w:lineRule="auto"/>
        <w:ind w:firstLineChars="0" w:firstLine="360"/>
        <w:contextualSpacing/>
        <w:jc w:val="left"/>
        <w:rPr>
          <w:rFonts w:ascii="Noto Sans" w:hAnsi="Noto Sans" w:cs="Noto Sans"/>
          <w:sz w:val="18"/>
          <w:szCs w:val="18"/>
        </w:rPr>
      </w:pPr>
      <w:r w:rsidRPr="00C670AB">
        <w:rPr>
          <w:rFonts w:ascii="Noto Sans" w:hAnsi="Noto Sans" w:cs="Noto Sans"/>
          <w:sz w:val="18"/>
          <w:szCs w:val="18"/>
        </w:rPr>
        <w:t>ME 461 Thermal Fluid System Modeling</w:t>
      </w:r>
    </w:p>
    <w:p w14:paraId="198BFBB7" w14:textId="54F333A3" w:rsidR="00C670AB" w:rsidRPr="008D384E" w:rsidRDefault="00C670AB" w:rsidP="00C670AB">
      <w:pPr>
        <w:widowControl/>
        <w:spacing w:after="160" w:line="256" w:lineRule="auto"/>
        <w:contextualSpacing/>
        <w:jc w:val="left"/>
        <w:rPr>
          <w:rFonts w:ascii="Arial Narrow" w:hAnsi="Arial Narrow"/>
          <w:sz w:val="22"/>
        </w:rPr>
      </w:pPr>
      <w:r w:rsidRPr="008D384E">
        <w:rPr>
          <w:rFonts w:ascii="Arial Narrow" w:hAnsi="Arial Narrow" w:hint="eastAsia"/>
          <w:sz w:val="22"/>
        </w:rPr>
        <w:t>学生将在机械工程系注册</w:t>
      </w:r>
      <w:r w:rsidRPr="008D384E">
        <w:rPr>
          <w:rFonts w:ascii="Arial Narrow" w:hAnsi="Arial Narrow" w:hint="eastAsia"/>
          <w:sz w:val="22"/>
        </w:rPr>
        <w:t>12</w:t>
      </w:r>
      <w:r w:rsidRPr="008D384E">
        <w:rPr>
          <w:rFonts w:ascii="Arial Narrow" w:hAnsi="Arial Narrow" w:hint="eastAsia"/>
          <w:sz w:val="22"/>
        </w:rPr>
        <w:t>个学分。</w:t>
      </w:r>
    </w:p>
    <w:p w14:paraId="2C4D8EE4" w14:textId="77777777" w:rsidR="006E2DFA" w:rsidRDefault="006E2DFA" w:rsidP="00ED21D5">
      <w:pPr>
        <w:rPr>
          <w:rFonts w:ascii="Arial Narrow" w:hAnsi="Arial Narrow"/>
          <w:sz w:val="22"/>
        </w:rPr>
      </w:pPr>
    </w:p>
    <w:p w14:paraId="637366EB" w14:textId="28F5090E" w:rsidR="006E2DFA" w:rsidRDefault="006E2DFA" w:rsidP="00ED21D5">
      <w:pPr>
        <w:rPr>
          <w:rFonts w:ascii="Arial Narrow" w:hAnsi="Arial Narrow"/>
          <w:sz w:val="22"/>
        </w:rPr>
      </w:pPr>
      <w:r w:rsidRPr="006E2DFA">
        <w:rPr>
          <w:rFonts w:ascii="Arial Narrow" w:hAnsi="Arial Narrow" w:hint="eastAsia"/>
          <w:sz w:val="22"/>
        </w:rPr>
        <w:t>研究生课程可以提供</w:t>
      </w:r>
      <w:proofErr w:type="gramStart"/>
      <w:r w:rsidRPr="006E2DFA">
        <w:rPr>
          <w:rFonts w:ascii="Arial Narrow" w:hAnsi="Arial Narrow" w:hint="eastAsia"/>
          <w:sz w:val="22"/>
        </w:rPr>
        <w:t>给满足</w:t>
      </w:r>
      <w:proofErr w:type="gramEnd"/>
      <w:r w:rsidRPr="006E2DFA">
        <w:rPr>
          <w:rFonts w:ascii="Arial Narrow" w:hAnsi="Arial Narrow" w:hint="eastAsia"/>
          <w:sz w:val="22"/>
        </w:rPr>
        <w:t>必要的先决条件的研究生水平的学生。研究生课程不提供给本科生。研究生阶段的学生应该学习大部分的本科阶段的课程。研究生课程每学期有所不同，并可能有所变化。</w:t>
      </w:r>
    </w:p>
    <w:p w14:paraId="34BC5560" w14:textId="558584BD" w:rsidR="00ED21D5" w:rsidRPr="001C5252" w:rsidRDefault="00ED21D5" w:rsidP="00741B03">
      <w:pPr>
        <w:pStyle w:val="a3"/>
        <w:widowControl/>
        <w:numPr>
          <w:ilvl w:val="0"/>
          <w:numId w:val="30"/>
        </w:numPr>
        <w:spacing w:before="240"/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课程注册程序：学生在到达海外大学之前，在项目开始之前，就可以在线注册课程。届时威斯康星大学的老师会有邮件通知和指导。</w:t>
      </w:r>
    </w:p>
    <w:p w14:paraId="667A44B5" w14:textId="4368A571" w:rsidR="00A92C66" w:rsidRPr="00A92C66" w:rsidRDefault="00ED21D5" w:rsidP="00A92C66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选课链接：</w:t>
      </w:r>
      <w:r w:rsidR="00A92C66" w:rsidRPr="00A92C66">
        <w:t>https://registrar.wisc.edu/course-search-enroll/</w:t>
      </w:r>
      <w:r w:rsidRPr="001C5252">
        <w:rPr>
          <w:rFonts w:ascii="Arial Narrow" w:hAnsi="Arial Narrow"/>
          <w:sz w:val="22"/>
        </w:rPr>
        <w:t xml:space="preserve"> </w:t>
      </w:r>
    </w:p>
    <w:p w14:paraId="12834214" w14:textId="446A66FF" w:rsidR="004210A0" w:rsidRPr="007B3661" w:rsidRDefault="00ED21D5" w:rsidP="007B3661">
      <w:pPr>
        <w:pStyle w:val="a3"/>
        <w:numPr>
          <w:ilvl w:val="0"/>
          <w:numId w:val="30"/>
        </w:numPr>
        <w:ind w:firstLineChars="0"/>
        <w:rPr>
          <w:rFonts w:ascii="Arial Narrow" w:hAnsi="Arial Narrow"/>
          <w:sz w:val="22"/>
        </w:rPr>
      </w:pPr>
      <w:r w:rsidRPr="001C5252">
        <w:rPr>
          <w:rFonts w:ascii="宋体" w:hAnsi="宋体" w:hint="eastAsia"/>
          <w:sz w:val="22"/>
        </w:rPr>
        <w:t>课程代码：本科低年级课程代码为</w:t>
      </w:r>
      <w:r w:rsidRPr="001C5252">
        <w:rPr>
          <w:rFonts w:ascii="Arial Narrow" w:hAnsi="Arial Narrow"/>
          <w:sz w:val="22"/>
        </w:rPr>
        <w:t>1-399</w:t>
      </w:r>
      <w:r w:rsidRPr="001C5252">
        <w:rPr>
          <w:rFonts w:ascii="宋体" w:hAnsi="宋体" w:hint="eastAsia"/>
          <w:sz w:val="22"/>
        </w:rPr>
        <w:t>，高年级为</w:t>
      </w:r>
      <w:r w:rsidRPr="001C5252">
        <w:rPr>
          <w:rFonts w:ascii="Arial Narrow" w:hAnsi="Arial Narrow"/>
          <w:sz w:val="22"/>
        </w:rPr>
        <w:t>400-499</w:t>
      </w:r>
      <w:r w:rsidRPr="001C5252">
        <w:rPr>
          <w:rFonts w:ascii="宋体" w:hAnsi="宋体" w:hint="eastAsia"/>
          <w:sz w:val="22"/>
        </w:rPr>
        <w:t>；研究生课程代码为：</w:t>
      </w:r>
      <w:r w:rsidRPr="001C5252">
        <w:rPr>
          <w:rFonts w:ascii="Arial Narrow" w:hAnsi="Arial Narrow"/>
          <w:sz w:val="22"/>
        </w:rPr>
        <w:t>500-899</w:t>
      </w:r>
    </w:p>
    <w:p w14:paraId="6389613F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</w:p>
    <w:p w14:paraId="2864973D" w14:textId="77777777" w:rsidR="0020377E" w:rsidRPr="004210A0" w:rsidRDefault="0020377E" w:rsidP="004210A0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项目时间</w:t>
      </w:r>
    </w:p>
    <w:p w14:paraId="591F8793" w14:textId="77777777" w:rsidR="0020377E" w:rsidRPr="004210A0" w:rsidRDefault="0020377E" w:rsidP="004210A0">
      <w:pPr>
        <w:pStyle w:val="a3"/>
        <w:spacing w:line="276" w:lineRule="auto"/>
        <w:ind w:left="420" w:firstLineChars="0" w:firstLine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秋季学期：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12</w:t>
      </w:r>
      <w:r w:rsidRPr="004210A0">
        <w:rPr>
          <w:rFonts w:ascii="Arial Narrow" w:hAnsi="Arial Narrow"/>
          <w:szCs w:val="21"/>
        </w:rPr>
        <w:t>月；春季学期：</w:t>
      </w:r>
      <w:r w:rsidRPr="004210A0">
        <w:rPr>
          <w:rFonts w:ascii="Arial Narrow" w:hAnsi="Arial Narrow"/>
          <w:szCs w:val="21"/>
        </w:rPr>
        <w:t>1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5</w:t>
      </w:r>
      <w:r w:rsidRPr="004210A0">
        <w:rPr>
          <w:rFonts w:ascii="Arial Narrow" w:hAnsi="Arial Narrow"/>
          <w:szCs w:val="21"/>
        </w:rPr>
        <w:t>月；学年：</w:t>
      </w:r>
      <w:r w:rsidRPr="004210A0">
        <w:rPr>
          <w:rFonts w:ascii="Arial Narrow" w:hAnsi="Arial Narrow"/>
          <w:szCs w:val="21"/>
        </w:rPr>
        <w:t>8</w:t>
      </w:r>
      <w:r w:rsidRPr="004210A0">
        <w:rPr>
          <w:rFonts w:ascii="Arial Narrow" w:hAnsi="Arial Narrow"/>
          <w:szCs w:val="21"/>
        </w:rPr>
        <w:t>月</w:t>
      </w:r>
      <w:r w:rsidRPr="004210A0">
        <w:rPr>
          <w:rFonts w:ascii="Arial Narrow" w:hAnsi="Arial Narrow"/>
          <w:szCs w:val="21"/>
        </w:rPr>
        <w:t xml:space="preserve"> – </w:t>
      </w:r>
      <w:r w:rsidRPr="004210A0">
        <w:rPr>
          <w:rFonts w:ascii="Arial Narrow" w:hAnsi="Arial Narrow"/>
          <w:szCs w:val="21"/>
        </w:rPr>
        <w:t>来年</w:t>
      </w:r>
      <w:r w:rsidRPr="004210A0">
        <w:rPr>
          <w:rFonts w:ascii="Arial Narrow" w:hAnsi="Arial Narrow"/>
          <w:szCs w:val="21"/>
        </w:rPr>
        <w:t>5</w:t>
      </w:r>
      <w:r w:rsidRPr="004210A0">
        <w:rPr>
          <w:rFonts w:ascii="Arial Narrow" w:hAnsi="Arial Narrow"/>
          <w:szCs w:val="21"/>
        </w:rPr>
        <w:t>月</w:t>
      </w:r>
    </w:p>
    <w:p w14:paraId="21D5472F" w14:textId="01F3BBDD" w:rsidR="00A266CF" w:rsidRDefault="00A266CF" w:rsidP="00741B03">
      <w:pPr>
        <w:pStyle w:val="a3"/>
        <w:numPr>
          <w:ilvl w:val="0"/>
          <w:numId w:val="1"/>
        </w:numPr>
        <w:spacing w:before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参考项目费用及说明</w:t>
      </w:r>
    </w:p>
    <w:tbl>
      <w:tblPr>
        <w:tblW w:w="7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1796"/>
        <w:gridCol w:w="1561"/>
        <w:gridCol w:w="1815"/>
      </w:tblGrid>
      <w:tr w:rsidR="00ED21D5" w:rsidRPr="00180B38" w14:paraId="45AC16EC" w14:textId="77777777" w:rsidTr="008D384E">
        <w:trPr>
          <w:jc w:val="center"/>
        </w:trPr>
        <w:tc>
          <w:tcPr>
            <w:tcW w:w="1743" w:type="pct"/>
            <w:shd w:val="clear" w:color="auto" w:fill="F79646" w:themeFill="accent6"/>
            <w:vAlign w:val="center"/>
            <w:hideMark/>
          </w:tcPr>
          <w:p w14:paraId="0D7B85E1" w14:textId="1409ADA5" w:rsidR="00ED21D5" w:rsidRPr="007B3661" w:rsidRDefault="00ED21D5" w:rsidP="00046D79">
            <w:pPr>
              <w:jc w:val="center"/>
              <w:rPr>
                <w:rFonts w:ascii="Arial Narrow" w:hAnsi="Arial Narrow" w:cs="宋体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2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0</w:t>
            </w:r>
            <w:r w:rsidR="00F66AF4">
              <w:rPr>
                <w:rFonts w:ascii="Arial Narrow" w:hAnsi="Arial Narrow" w:cs="Tahoma"/>
                <w:b/>
                <w:bCs/>
                <w:kern w:val="0"/>
                <w:szCs w:val="21"/>
              </w:rPr>
              <w:t>20</w:t>
            </w:r>
            <w:r w:rsidR="00F66AF4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年春季</w:t>
            </w: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基础</w:t>
            </w:r>
            <w:r w:rsidRPr="007B3661">
              <w:rPr>
                <w:rFonts w:ascii="Arial Narrow" w:hAnsi="Arial Narrow" w:cs="Tahoma"/>
                <w:b/>
                <w:bCs/>
                <w:kern w:val="0"/>
                <w:szCs w:val="21"/>
              </w:rPr>
              <w:t>项目费用</w:t>
            </w:r>
          </w:p>
        </w:tc>
        <w:tc>
          <w:tcPr>
            <w:tcW w:w="1131" w:type="pct"/>
            <w:shd w:val="clear" w:color="auto" w:fill="F79646" w:themeFill="accent6"/>
          </w:tcPr>
          <w:p w14:paraId="56CBB2B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住宿费</w:t>
            </w:r>
          </w:p>
        </w:tc>
        <w:tc>
          <w:tcPr>
            <w:tcW w:w="983" w:type="pct"/>
            <w:shd w:val="clear" w:color="auto" w:fill="F79646" w:themeFill="accent6"/>
          </w:tcPr>
          <w:p w14:paraId="5F934C13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保险费</w:t>
            </w:r>
          </w:p>
        </w:tc>
        <w:tc>
          <w:tcPr>
            <w:tcW w:w="1143" w:type="pct"/>
            <w:shd w:val="clear" w:color="auto" w:fill="F79646" w:themeFill="accent6"/>
          </w:tcPr>
          <w:p w14:paraId="30DA66F2" w14:textId="77777777" w:rsidR="00ED21D5" w:rsidRPr="007B3661" w:rsidRDefault="00ED21D5" w:rsidP="00046D79">
            <w:pPr>
              <w:jc w:val="center"/>
              <w:rPr>
                <w:rFonts w:ascii="Arial Narrow" w:hAnsi="Arial Narrow" w:cs="Tahoma"/>
                <w:b/>
                <w:bCs/>
                <w:kern w:val="0"/>
                <w:szCs w:val="21"/>
              </w:rPr>
            </w:pPr>
            <w:r w:rsidRPr="007B3661">
              <w:rPr>
                <w:rFonts w:ascii="Arial Narrow" w:hAnsi="Arial Narrow" w:cs="Tahoma" w:hint="eastAsia"/>
                <w:b/>
                <w:bCs/>
                <w:kern w:val="0"/>
                <w:szCs w:val="21"/>
              </w:rPr>
              <w:t>总费用预估</w:t>
            </w:r>
          </w:p>
        </w:tc>
      </w:tr>
      <w:tr w:rsidR="00ED21D5" w14:paraId="5B49F494" w14:textId="77777777" w:rsidTr="008D384E">
        <w:trPr>
          <w:jc w:val="center"/>
        </w:trPr>
        <w:tc>
          <w:tcPr>
            <w:tcW w:w="1743" w:type="pct"/>
            <w:shd w:val="clear" w:color="auto" w:fill="auto"/>
            <w:vAlign w:val="center"/>
          </w:tcPr>
          <w:p w14:paraId="75F840BC" w14:textId="009B6BDF" w:rsidR="00ED21D5" w:rsidRPr="007B3661" w:rsidRDefault="00ED21D5" w:rsidP="00046D79">
            <w:pPr>
              <w:jc w:val="center"/>
              <w:rPr>
                <w:rFonts w:ascii="Arial Narrow" w:hAnsi="Arial Narrow" w:cs="宋体"/>
              </w:rPr>
            </w:pPr>
            <w:r w:rsidRPr="007B3661">
              <w:rPr>
                <w:rFonts w:ascii="Arial Narrow" w:hAnsi="Arial Narrow"/>
                <w:szCs w:val="21"/>
              </w:rPr>
              <w:t>2</w:t>
            </w:r>
            <w:r w:rsidR="00F66AF4">
              <w:rPr>
                <w:rFonts w:ascii="Arial Narrow" w:hAnsi="Arial Narrow"/>
                <w:szCs w:val="21"/>
              </w:rPr>
              <w:t>0940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131" w:type="pct"/>
          </w:tcPr>
          <w:p w14:paraId="4FD866CE" w14:textId="0DA62D34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6210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983" w:type="pct"/>
          </w:tcPr>
          <w:p w14:paraId="3BECC613" w14:textId="611DED4A" w:rsidR="00ED21D5" w:rsidRPr="007B3661" w:rsidRDefault="00ED21D5" w:rsidP="00046D79">
            <w:pPr>
              <w:jc w:val="center"/>
              <w:rPr>
                <w:rFonts w:ascii="Arial Narrow" w:hAnsi="Arial Narrow"/>
                <w:szCs w:val="21"/>
              </w:rPr>
            </w:pPr>
            <w:r w:rsidRPr="007B3661">
              <w:rPr>
                <w:rFonts w:ascii="Arial Narrow" w:hAnsi="Arial Narrow"/>
                <w:szCs w:val="21"/>
              </w:rPr>
              <w:t>9</w:t>
            </w:r>
            <w:r w:rsidR="00F66AF4">
              <w:rPr>
                <w:rFonts w:ascii="Arial Narrow" w:hAnsi="Arial Narrow"/>
                <w:szCs w:val="21"/>
              </w:rPr>
              <w:t>4</w:t>
            </w:r>
            <w:r w:rsidRPr="007B3661">
              <w:rPr>
                <w:rFonts w:ascii="Arial Narrow" w:hAnsi="Arial Narrow"/>
                <w:szCs w:val="21"/>
              </w:rPr>
              <w:t>0</w:t>
            </w:r>
            <w:r w:rsidRPr="007B3661">
              <w:rPr>
                <w:rFonts w:ascii="Arial Narrow" w:hAnsi="Arial Narrow"/>
                <w:szCs w:val="21"/>
              </w:rPr>
              <w:t>美元</w:t>
            </w:r>
            <w:r w:rsidRPr="007B3661">
              <w:rPr>
                <w:rFonts w:ascii="Arial Narrow" w:hAnsi="Arial Narrow" w:hint="eastAsia"/>
                <w:szCs w:val="21"/>
              </w:rPr>
              <w:t>/</w:t>
            </w:r>
            <w:r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  <w:tc>
          <w:tcPr>
            <w:tcW w:w="1143" w:type="pct"/>
          </w:tcPr>
          <w:p w14:paraId="0577AD8F" w14:textId="7FEF7743" w:rsidR="00ED21D5" w:rsidRPr="007B3661" w:rsidRDefault="00F66AF4" w:rsidP="00046D79">
            <w:pPr>
              <w:jc w:val="center"/>
              <w:rPr>
                <w:rFonts w:ascii="Arial Narrow" w:hAnsi="Arial Narrow"/>
                <w:szCs w:val="21"/>
              </w:rPr>
            </w:pPr>
            <w:r>
              <w:rPr>
                <w:rFonts w:ascii="Arial Narrow" w:hAnsi="Arial Narrow"/>
                <w:szCs w:val="21"/>
              </w:rPr>
              <w:t>28090</w:t>
            </w:r>
            <w:r w:rsidR="00ED21D5" w:rsidRPr="007B3661">
              <w:rPr>
                <w:rFonts w:ascii="Arial Narrow" w:hAnsi="Arial Narrow" w:hint="eastAsia"/>
                <w:szCs w:val="21"/>
              </w:rPr>
              <w:t>美元</w:t>
            </w:r>
            <w:r w:rsidR="00ED21D5" w:rsidRPr="007B3661">
              <w:rPr>
                <w:rFonts w:ascii="Arial Narrow" w:hAnsi="Arial Narrow" w:hint="eastAsia"/>
                <w:szCs w:val="21"/>
              </w:rPr>
              <w:t>/</w:t>
            </w:r>
            <w:r w:rsidR="00ED21D5" w:rsidRPr="007B3661">
              <w:rPr>
                <w:rFonts w:ascii="Arial Narrow" w:hAnsi="Arial Narrow" w:hint="eastAsia"/>
                <w:szCs w:val="21"/>
              </w:rPr>
              <w:t>学期</w:t>
            </w:r>
          </w:p>
        </w:tc>
      </w:tr>
    </w:tbl>
    <w:p w14:paraId="22A0F82B" w14:textId="77777777" w:rsidR="00A67C69" w:rsidRPr="004210A0" w:rsidRDefault="00A67C69" w:rsidP="004210A0">
      <w:pPr>
        <w:spacing w:line="276" w:lineRule="auto"/>
        <w:rPr>
          <w:rFonts w:ascii="Arial Narrow" w:hAnsi="Arial Narrow"/>
          <w:szCs w:val="21"/>
        </w:rPr>
      </w:pPr>
    </w:p>
    <w:p w14:paraId="145D3FF2" w14:textId="77777777" w:rsidR="006C5228" w:rsidRPr="006C5228" w:rsidRDefault="00A67C69" w:rsidP="006C5228">
      <w:pPr>
        <w:pStyle w:val="a3"/>
        <w:numPr>
          <w:ilvl w:val="0"/>
          <w:numId w:val="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说明</w:t>
      </w:r>
      <w:r w:rsidR="00422C48" w:rsidRPr="004210A0">
        <w:rPr>
          <w:rFonts w:ascii="Arial Narrow" w:hAnsi="Arial Narrow"/>
          <w:szCs w:val="21"/>
        </w:rPr>
        <w:t>：</w:t>
      </w:r>
    </w:p>
    <w:p w14:paraId="586AF4D7" w14:textId="77777777" w:rsidR="006C5228" w:rsidRPr="00207A3A" w:rsidRDefault="006C5228" w:rsidP="006C5228">
      <w:pPr>
        <w:pStyle w:val="a3"/>
        <w:numPr>
          <w:ilvl w:val="0"/>
          <w:numId w:val="2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项目费用内容：包含学杂费及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的服务管理费用</w:t>
      </w:r>
    </w:p>
    <w:p w14:paraId="1A3FB25A" w14:textId="4E4D4EC8" w:rsidR="006C5228" w:rsidRPr="00207A3A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学费及学校必收杂费：</w:t>
      </w:r>
      <w:r>
        <w:rPr>
          <w:rFonts w:ascii="Arial Narrow" w:hAnsi="Arial Narrow" w:hint="eastAsia"/>
          <w:szCs w:val="21"/>
        </w:rPr>
        <w:t>以上费用基于</w:t>
      </w:r>
      <w:r w:rsidRPr="00207A3A">
        <w:rPr>
          <w:rFonts w:ascii="Arial Narrow" w:hAnsi="Arial Narrow"/>
          <w:szCs w:val="21"/>
        </w:rPr>
        <w:t>每</w:t>
      </w:r>
      <w:r>
        <w:rPr>
          <w:rFonts w:ascii="Arial Narrow" w:hAnsi="Arial Narrow" w:hint="eastAsia"/>
          <w:szCs w:val="21"/>
        </w:rPr>
        <w:t>学期</w:t>
      </w:r>
      <w:r w:rsidRPr="00207A3A">
        <w:rPr>
          <w:rFonts w:ascii="Arial Narrow" w:hAnsi="Arial Narrow"/>
          <w:szCs w:val="21"/>
        </w:rPr>
        <w:t>12</w:t>
      </w:r>
      <w:r w:rsidRPr="00207A3A">
        <w:rPr>
          <w:rFonts w:ascii="Arial Narrow" w:hAnsi="Arial Narrow"/>
          <w:szCs w:val="21"/>
        </w:rPr>
        <w:t>个本科</w:t>
      </w:r>
      <w:r>
        <w:rPr>
          <w:rFonts w:ascii="Arial Narrow" w:hAnsi="Arial Narrow" w:hint="eastAsia"/>
          <w:szCs w:val="21"/>
        </w:rPr>
        <w:t>人文社科专业</w:t>
      </w:r>
      <w:r w:rsidRPr="00207A3A">
        <w:rPr>
          <w:rFonts w:ascii="Arial Narrow" w:hAnsi="Arial Narrow"/>
          <w:szCs w:val="21"/>
        </w:rPr>
        <w:t>课程学分</w:t>
      </w:r>
      <w:r>
        <w:rPr>
          <w:rFonts w:ascii="Arial Narrow" w:hAnsi="Arial Narrow" w:hint="eastAsia"/>
          <w:szCs w:val="21"/>
        </w:rPr>
        <w:t>费用以及学校收取的杂费，如</w:t>
      </w:r>
      <w:r w:rsidRPr="00207A3A">
        <w:rPr>
          <w:rFonts w:ascii="Arial Narrow" w:hAnsi="Arial Narrow"/>
          <w:szCs w:val="21"/>
        </w:rPr>
        <w:t>申请费、国际学生服务费、设施费等。</w:t>
      </w:r>
      <w:r>
        <w:rPr>
          <w:rFonts w:ascii="Arial Narrow" w:hAnsi="Arial Narrow" w:cs="Arial" w:hint="eastAsia"/>
          <w:szCs w:val="21"/>
        </w:rPr>
        <w:t>如学生全部选择研究生阶段课程，则学生需修满每学期</w:t>
      </w:r>
      <w:r w:rsidR="00C670AB">
        <w:rPr>
          <w:rFonts w:ascii="Arial Narrow" w:hAnsi="Arial Narrow" w:cs="Arial" w:hint="eastAsia"/>
          <w:szCs w:val="21"/>
        </w:rPr>
        <w:t>8</w:t>
      </w:r>
      <w:r>
        <w:rPr>
          <w:rFonts w:ascii="Arial Narrow" w:hAnsi="Arial Narrow" w:cs="Arial" w:hint="eastAsia"/>
          <w:szCs w:val="21"/>
        </w:rPr>
        <w:t>个学分研究生课程（约</w:t>
      </w:r>
      <w:r>
        <w:rPr>
          <w:rFonts w:ascii="Arial Narrow" w:hAnsi="Arial Narrow" w:cs="Arial" w:hint="eastAsia"/>
          <w:szCs w:val="21"/>
        </w:rPr>
        <w:t>3</w:t>
      </w:r>
      <w:r>
        <w:rPr>
          <w:rFonts w:ascii="Arial Narrow" w:hAnsi="Arial Narrow" w:cs="Arial" w:hint="eastAsia"/>
          <w:szCs w:val="21"/>
        </w:rPr>
        <w:t>门课）。由于全日制研究生课程总学分要求比全日制本科课程学分要求低，则实际项目费用会略低于基于</w:t>
      </w:r>
      <w:r>
        <w:rPr>
          <w:rFonts w:ascii="Arial Narrow" w:hAnsi="Arial Narrow" w:cs="Arial" w:hint="eastAsia"/>
          <w:szCs w:val="21"/>
        </w:rPr>
        <w:t>12</w:t>
      </w:r>
      <w:r>
        <w:rPr>
          <w:rFonts w:ascii="Arial Narrow" w:hAnsi="Arial Narrow" w:cs="Arial" w:hint="eastAsia"/>
          <w:szCs w:val="21"/>
        </w:rPr>
        <w:t>学分本科课程的项目费用。</w:t>
      </w:r>
    </w:p>
    <w:p w14:paraId="18A9DCCC" w14:textId="77777777" w:rsidR="006C5228" w:rsidRDefault="006C5228" w:rsidP="006C5228">
      <w:pPr>
        <w:pStyle w:val="a3"/>
        <w:numPr>
          <w:ilvl w:val="2"/>
          <w:numId w:val="29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服务管理：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为学生提供全方位的支持和服务，包括项目咨询、项目申请及课程注册、住宿安排、赴美签证指导（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有丰富的签证经验，签证有保障）、旅行和应急保险购买、行前指导、赴美地面接机、</w:t>
      </w:r>
      <w:r w:rsidRPr="00207A3A">
        <w:rPr>
          <w:rFonts w:ascii="Arial Narrow" w:hAnsi="Arial Narrow"/>
          <w:szCs w:val="21"/>
        </w:rPr>
        <w:t>SAF</w:t>
      </w:r>
      <w:r w:rsidRPr="00207A3A">
        <w:rPr>
          <w:rFonts w:ascii="Arial Narrow" w:hAnsi="Arial Narrow"/>
          <w:szCs w:val="21"/>
        </w:rPr>
        <w:t>美国工作人员在美提供的应急支援及服务等。</w:t>
      </w:r>
    </w:p>
    <w:p w14:paraId="47883721" w14:textId="7A2727E4" w:rsidR="006C5228" w:rsidRDefault="006C5228" w:rsidP="006C5228">
      <w:pPr>
        <w:pStyle w:val="a3"/>
        <w:numPr>
          <w:ilvl w:val="0"/>
          <w:numId w:val="28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207A3A">
        <w:rPr>
          <w:rFonts w:ascii="Arial Narrow" w:hAnsi="Arial Narrow"/>
          <w:szCs w:val="21"/>
        </w:rPr>
        <w:t>其他</w:t>
      </w:r>
      <w:proofErr w:type="gramStart"/>
      <w:r w:rsidRPr="00207A3A">
        <w:rPr>
          <w:rFonts w:ascii="Arial Narrow" w:hAnsi="Arial Narrow"/>
          <w:szCs w:val="21"/>
        </w:rPr>
        <w:t>必收费</w:t>
      </w:r>
      <w:proofErr w:type="gramEnd"/>
      <w:r w:rsidRPr="00207A3A">
        <w:rPr>
          <w:rFonts w:ascii="Arial Narrow" w:hAnsi="Arial Narrow"/>
          <w:szCs w:val="21"/>
        </w:rPr>
        <w:t>用</w:t>
      </w:r>
    </w:p>
    <w:p w14:paraId="67AF8A31" w14:textId="34C54757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t>住宿及用餐：出于安全角度考虑，</w:t>
      </w:r>
      <w:r w:rsidRPr="00D13F0B">
        <w:rPr>
          <w:rFonts w:ascii="Arial Narrow" w:hAnsi="Arial Narrow" w:cs="宋体"/>
          <w:kern w:val="0"/>
          <w:szCs w:val="21"/>
        </w:rPr>
        <w:t>SAF</w:t>
      </w:r>
      <w:r w:rsidRPr="00D13F0B">
        <w:rPr>
          <w:rFonts w:ascii="Arial Narrow" w:hAnsi="Arial Narrow" w:cs="宋体"/>
          <w:kern w:val="0"/>
          <w:szCs w:val="21"/>
        </w:rPr>
        <w:t>将为所有参与项目的同学统一安排住宿。</w:t>
      </w:r>
      <w:r w:rsidRPr="00D13F0B">
        <w:rPr>
          <w:rFonts w:ascii="Arial Narrow" w:hAnsi="Arial Narrow" w:cs="宋体" w:hint="eastAsia"/>
          <w:kern w:val="0"/>
          <w:szCs w:val="21"/>
        </w:rPr>
        <w:t>住宿费基于校内学生</w:t>
      </w:r>
      <w:proofErr w:type="gramStart"/>
      <w:r w:rsidRPr="00D13F0B">
        <w:rPr>
          <w:rFonts w:ascii="Arial Narrow" w:hAnsi="Arial Narrow" w:cs="宋体" w:hint="eastAsia"/>
          <w:kern w:val="0"/>
          <w:szCs w:val="21"/>
        </w:rPr>
        <w:t>公寓双</w:t>
      </w:r>
      <w:proofErr w:type="gramEnd"/>
      <w:r w:rsidRPr="00D13F0B">
        <w:rPr>
          <w:rFonts w:ascii="Arial Narrow" w:hAnsi="Arial Narrow" w:cs="宋体" w:hint="eastAsia"/>
          <w:kern w:val="0"/>
          <w:szCs w:val="21"/>
        </w:rPr>
        <w:t>人间标准（含餐），研究生项目住宿安排为校外学生公寓（不含餐）。</w:t>
      </w:r>
    </w:p>
    <w:p w14:paraId="4B325941" w14:textId="1FD9927C" w:rsidR="005557C8" w:rsidRPr="00D13F0B" w:rsidRDefault="005557C8" w:rsidP="005557C8">
      <w:pPr>
        <w:pStyle w:val="a3"/>
        <w:widowControl/>
        <w:numPr>
          <w:ilvl w:val="0"/>
          <w:numId w:val="32"/>
        </w:numPr>
        <w:shd w:val="clear" w:color="auto" w:fill="FFFFFF"/>
        <w:spacing w:line="276" w:lineRule="auto"/>
        <w:ind w:firstLineChars="0"/>
        <w:jc w:val="left"/>
        <w:rPr>
          <w:rFonts w:ascii="Arial Narrow" w:hAnsi="Arial Narrow" w:cs="宋体"/>
          <w:kern w:val="0"/>
          <w:szCs w:val="21"/>
        </w:rPr>
      </w:pPr>
      <w:r w:rsidRPr="00D13F0B">
        <w:rPr>
          <w:rFonts w:ascii="Arial Narrow" w:hAnsi="Arial Narrow" w:cs="宋体"/>
          <w:kern w:val="0"/>
          <w:szCs w:val="21"/>
        </w:rPr>
        <w:lastRenderedPageBreak/>
        <w:t>医疗及应急保险费用：</w:t>
      </w:r>
      <w:r w:rsidRPr="00D13F0B">
        <w:rPr>
          <w:rFonts w:ascii="Arial Narrow" w:hAnsi="Arial Narrow" w:cs="宋体" w:hint="eastAsia"/>
          <w:kern w:val="0"/>
          <w:szCs w:val="21"/>
        </w:rPr>
        <w:t>由于在海外就医费用非常昂贵，为确保在有就医需求或者应急状态下同学们有相应的经济保障，</w:t>
      </w:r>
      <w:r w:rsidRPr="00D13F0B">
        <w:rPr>
          <w:rFonts w:ascii="Arial Narrow" w:hAnsi="Arial Narrow" w:cs="宋体" w:hint="eastAsia"/>
          <w:kern w:val="0"/>
          <w:szCs w:val="21"/>
        </w:rPr>
        <w:t>SAF</w:t>
      </w:r>
      <w:r w:rsidRPr="00D13F0B">
        <w:rPr>
          <w:rFonts w:ascii="Arial Narrow" w:hAnsi="Arial Narrow" w:cs="宋体" w:hint="eastAsia"/>
          <w:kern w:val="0"/>
          <w:szCs w:val="21"/>
        </w:rPr>
        <w:t>会为同学安排学校默认医疗及第三方应急保险。</w:t>
      </w:r>
    </w:p>
    <w:p w14:paraId="0EEFF567" w14:textId="77777777" w:rsidR="000B34EC" w:rsidRPr="00D13F0B" w:rsidRDefault="000B34EC" w:rsidP="000B34EC">
      <w:pPr>
        <w:pStyle w:val="a3"/>
        <w:widowControl/>
        <w:numPr>
          <w:ilvl w:val="0"/>
          <w:numId w:val="28"/>
        </w:numPr>
        <w:spacing w:after="210"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D13F0B">
        <w:rPr>
          <w:rFonts w:ascii="Arial Narrow" w:hAnsi="Arial Narrow" w:cs="宋体"/>
          <w:szCs w:val="21"/>
        </w:rPr>
        <w:t>学生自备费用：学生需自行准备签证费用、个人零花费用及国际机票费用。</w:t>
      </w:r>
      <w:r w:rsidRPr="00D13F0B">
        <w:rPr>
          <w:rFonts w:ascii="Arial Narrow" w:hAnsi="Arial Narrow" w:cs="宋体"/>
          <w:szCs w:val="21"/>
        </w:rPr>
        <w:t>F1</w:t>
      </w:r>
      <w:r w:rsidRPr="00D13F0B">
        <w:rPr>
          <w:rFonts w:ascii="Arial Narrow" w:hAnsi="Arial Narrow" w:cs="宋体"/>
          <w:szCs w:val="21"/>
        </w:rPr>
        <w:t>学生签证费用共计为</w:t>
      </w:r>
      <w:r w:rsidRPr="00D13F0B">
        <w:rPr>
          <w:rFonts w:ascii="Arial Narrow" w:hAnsi="Arial Narrow" w:cs="宋体"/>
          <w:szCs w:val="21"/>
        </w:rPr>
        <w:t>510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 w:hint="eastAsia"/>
          <w:szCs w:val="21"/>
        </w:rPr>
        <w:t>(</w:t>
      </w:r>
      <w:r w:rsidRPr="00D13F0B">
        <w:rPr>
          <w:rFonts w:ascii="Arial Narrow" w:hAnsi="Arial Narrow" w:cs="宋体" w:hint="eastAsia"/>
          <w:szCs w:val="21"/>
        </w:rPr>
        <w:t>签证费</w:t>
      </w:r>
      <w:r w:rsidRPr="00D13F0B">
        <w:rPr>
          <w:rFonts w:ascii="Arial Narrow" w:hAnsi="Arial Narrow" w:cs="宋体" w:hint="eastAsia"/>
          <w:szCs w:val="21"/>
        </w:rPr>
        <w:t>+SEVIS</w:t>
      </w:r>
      <w:proofErr w:type="gramStart"/>
      <w:r w:rsidRPr="00D13F0B">
        <w:rPr>
          <w:rFonts w:ascii="Arial Narrow" w:hAnsi="Arial Narrow" w:cs="宋体" w:hint="eastAsia"/>
          <w:szCs w:val="21"/>
        </w:rPr>
        <w:t>费</w:t>
      </w:r>
      <w:r w:rsidRPr="00D13F0B">
        <w:rPr>
          <w:rFonts w:ascii="Arial Narrow" w:hAnsi="Arial Narrow" w:cs="宋体" w:hint="eastAsia"/>
          <w:szCs w:val="21"/>
        </w:rPr>
        <w:t>)</w:t>
      </w:r>
      <w:r w:rsidRPr="00D13F0B">
        <w:rPr>
          <w:rFonts w:ascii="Arial Narrow" w:hAnsi="Arial Narrow" w:cs="宋体"/>
          <w:szCs w:val="21"/>
        </w:rPr>
        <w:t>。</w:t>
      </w:r>
      <w:proofErr w:type="gramEnd"/>
      <w:r w:rsidRPr="00D13F0B">
        <w:rPr>
          <w:rFonts w:ascii="Arial Narrow" w:hAnsi="Arial Narrow" w:cs="宋体"/>
          <w:szCs w:val="21"/>
        </w:rPr>
        <w:t>个人零花费用根据学生个人情况不同，</w:t>
      </w:r>
      <w:r w:rsidRPr="00D13F0B">
        <w:rPr>
          <w:rFonts w:ascii="Arial Narrow" w:hAnsi="Arial Narrow" w:cs="宋体"/>
          <w:szCs w:val="21"/>
        </w:rPr>
        <w:t>100~150</w:t>
      </w:r>
      <w:r w:rsidRPr="00D13F0B">
        <w:rPr>
          <w:rFonts w:ascii="Arial Narrow" w:hAnsi="Arial Narrow" w:cs="宋体"/>
          <w:szCs w:val="21"/>
        </w:rPr>
        <w:t>美元</w:t>
      </w:r>
      <w:r w:rsidRPr="00D13F0B">
        <w:rPr>
          <w:rFonts w:ascii="Arial Narrow" w:hAnsi="Arial Narrow" w:cs="宋体"/>
          <w:szCs w:val="21"/>
        </w:rPr>
        <w:t>/</w:t>
      </w:r>
      <w:r w:rsidRPr="00D13F0B">
        <w:rPr>
          <w:rFonts w:ascii="Arial Narrow" w:hAnsi="Arial Narrow" w:cs="宋体"/>
          <w:szCs w:val="21"/>
        </w:rPr>
        <w:t>周可满足生活基本消费。暑假期间为赴美高峰期，国际机票（含税）价格从</w:t>
      </w:r>
      <w:r w:rsidRPr="00D13F0B">
        <w:rPr>
          <w:rFonts w:ascii="Arial Narrow" w:hAnsi="Arial Narrow" w:cs="宋体"/>
          <w:szCs w:val="21"/>
        </w:rPr>
        <w:t>1</w:t>
      </w:r>
      <w:r w:rsidRPr="00D13F0B">
        <w:rPr>
          <w:rFonts w:ascii="Arial Narrow" w:hAnsi="Arial Narrow" w:cs="宋体" w:hint="eastAsia"/>
          <w:szCs w:val="21"/>
        </w:rPr>
        <w:t>0</w:t>
      </w:r>
      <w:r w:rsidRPr="00D13F0B">
        <w:rPr>
          <w:rFonts w:ascii="Arial Narrow" w:hAnsi="Arial Narrow" w:cs="宋体"/>
          <w:szCs w:val="21"/>
        </w:rPr>
        <w:t>000</w:t>
      </w:r>
      <w:r w:rsidRPr="00D13F0B">
        <w:rPr>
          <w:rFonts w:ascii="Arial Narrow" w:hAnsi="Arial Narrow" w:cs="宋体"/>
          <w:szCs w:val="21"/>
        </w:rPr>
        <w:t>人民币到</w:t>
      </w:r>
      <w:r w:rsidRPr="00D13F0B">
        <w:rPr>
          <w:rFonts w:ascii="Arial Narrow" w:hAnsi="Arial Narrow" w:cs="宋体"/>
          <w:szCs w:val="21"/>
        </w:rPr>
        <w:t>18000</w:t>
      </w:r>
      <w:r w:rsidRPr="00D13F0B">
        <w:rPr>
          <w:rFonts w:ascii="Arial Narrow" w:hAnsi="Arial Narrow" w:cs="宋体"/>
          <w:szCs w:val="21"/>
        </w:rPr>
        <w:t>人民币不等</w:t>
      </w:r>
      <w:r w:rsidRPr="00D13F0B">
        <w:rPr>
          <w:rFonts w:ascii="Arial Narrow" w:hAnsi="Arial Narrow" w:cs="宋体" w:hint="eastAsia"/>
          <w:szCs w:val="21"/>
        </w:rPr>
        <w:t>。</w:t>
      </w:r>
    </w:p>
    <w:p w14:paraId="525F5C06" w14:textId="66D19FC4" w:rsidR="00DD6EFE" w:rsidRPr="00741B03" w:rsidRDefault="000B34EC" w:rsidP="00741B03">
      <w:pPr>
        <w:pStyle w:val="a3"/>
        <w:widowControl/>
        <w:numPr>
          <w:ilvl w:val="0"/>
          <w:numId w:val="28"/>
        </w:numPr>
        <w:spacing w:line="360" w:lineRule="exact"/>
        <w:ind w:firstLineChars="0"/>
        <w:contextualSpacing/>
        <w:rPr>
          <w:rFonts w:ascii="Arial Narrow" w:hAnsi="Arial Narrow" w:cs="宋体"/>
          <w:szCs w:val="21"/>
        </w:rPr>
      </w:pPr>
      <w:r w:rsidRPr="00D13F0B">
        <w:rPr>
          <w:rFonts w:ascii="Arial Narrow" w:hAnsi="Arial Narrow" w:cs="宋体" w:hint="eastAsia"/>
          <w:szCs w:val="21"/>
        </w:rPr>
        <w:t>2</w:t>
      </w:r>
      <w:r w:rsidRPr="00D13F0B">
        <w:rPr>
          <w:rFonts w:ascii="Arial Narrow" w:hAnsi="Arial Narrow" w:cs="宋体"/>
          <w:szCs w:val="21"/>
        </w:rPr>
        <w:t>020</w:t>
      </w:r>
      <w:r w:rsidRPr="00D13F0B">
        <w:rPr>
          <w:rFonts w:ascii="Arial Narrow" w:hAnsi="Arial Narrow" w:cs="宋体" w:hint="eastAsia"/>
          <w:szCs w:val="21"/>
        </w:rPr>
        <w:t>年秋季项目费用还未公布，同学们可以以</w:t>
      </w:r>
      <w:r w:rsidRPr="00D13F0B">
        <w:rPr>
          <w:rFonts w:ascii="Arial Narrow" w:hAnsi="Arial Narrow" w:cs="宋体" w:hint="eastAsia"/>
          <w:szCs w:val="21"/>
        </w:rPr>
        <w:t>2</w:t>
      </w:r>
      <w:r w:rsidRPr="00D13F0B">
        <w:rPr>
          <w:rFonts w:ascii="Arial Narrow" w:hAnsi="Arial Narrow" w:cs="宋体"/>
          <w:szCs w:val="21"/>
        </w:rPr>
        <w:t>0</w:t>
      </w:r>
      <w:r w:rsidR="00F66AF4">
        <w:rPr>
          <w:rFonts w:ascii="Arial Narrow" w:hAnsi="Arial Narrow" w:cs="宋体"/>
          <w:szCs w:val="21"/>
        </w:rPr>
        <w:t>20</w:t>
      </w:r>
      <w:r w:rsidR="00F66AF4">
        <w:rPr>
          <w:rFonts w:ascii="Arial Narrow" w:hAnsi="Arial Narrow" w:cs="宋体" w:hint="eastAsia"/>
          <w:szCs w:val="21"/>
        </w:rPr>
        <w:t>春</w:t>
      </w:r>
      <w:r w:rsidRPr="00D13F0B">
        <w:rPr>
          <w:rFonts w:ascii="Arial Narrow" w:hAnsi="Arial Narrow" w:cs="宋体" w:hint="eastAsia"/>
          <w:szCs w:val="21"/>
        </w:rPr>
        <w:t>季项目费用作为参考。一般项目费用会跟随海外大学学杂费的涨幅较前一年度有</w:t>
      </w:r>
      <w:r w:rsidRPr="00D13F0B">
        <w:rPr>
          <w:rFonts w:ascii="Arial Narrow" w:hAnsi="Arial Narrow" w:cs="宋体" w:hint="eastAsia"/>
          <w:szCs w:val="21"/>
        </w:rPr>
        <w:t>5%-</w:t>
      </w:r>
      <w:r w:rsidRPr="00D13F0B">
        <w:rPr>
          <w:rFonts w:ascii="Arial Narrow" w:hAnsi="Arial Narrow" w:cs="宋体"/>
          <w:szCs w:val="21"/>
        </w:rPr>
        <w:t>10</w:t>
      </w:r>
      <w:r w:rsidRPr="00D13F0B">
        <w:rPr>
          <w:rFonts w:ascii="Arial Narrow" w:hAnsi="Arial Narrow" w:cs="宋体" w:hint="eastAsia"/>
          <w:szCs w:val="21"/>
        </w:rPr>
        <w:t>%</w:t>
      </w:r>
      <w:r w:rsidRPr="00D13F0B">
        <w:rPr>
          <w:rFonts w:ascii="Arial Narrow" w:hAnsi="Arial Narrow" w:cs="宋体" w:hint="eastAsia"/>
          <w:szCs w:val="21"/>
        </w:rPr>
        <w:t>的涨幅。</w:t>
      </w:r>
    </w:p>
    <w:p w14:paraId="3137EEE9" w14:textId="6674431F" w:rsidR="004210A0" w:rsidRPr="00741B03" w:rsidRDefault="004210A0" w:rsidP="00741B03">
      <w:pPr>
        <w:pStyle w:val="a3"/>
        <w:numPr>
          <w:ilvl w:val="0"/>
          <w:numId w:val="1"/>
        </w:numPr>
        <w:spacing w:before="240"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t>报名程序</w:t>
      </w:r>
    </w:p>
    <w:p w14:paraId="49D54101" w14:textId="77777777" w:rsidR="004210A0" w:rsidRPr="004210A0" w:rsidRDefault="004210A0" w:rsidP="004210A0">
      <w:pPr>
        <w:pStyle w:val="a3"/>
        <w:numPr>
          <w:ilvl w:val="0"/>
          <w:numId w:val="24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报名条件</w:t>
      </w:r>
    </w:p>
    <w:p w14:paraId="152B8D78" w14:textId="6E49C898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在校全日制</w:t>
      </w:r>
      <w:r w:rsidR="000B34EC">
        <w:rPr>
          <w:rFonts w:ascii="Arial Narrow" w:hAnsi="Arial Narrow" w:cs="Arial" w:hint="eastAsia"/>
          <w:szCs w:val="21"/>
        </w:rPr>
        <w:t>本科生及</w:t>
      </w:r>
      <w:r w:rsidRPr="004210A0">
        <w:rPr>
          <w:rFonts w:ascii="Arial Narrow" w:hAnsi="Arial Narrow" w:cs="Arial"/>
          <w:szCs w:val="21"/>
        </w:rPr>
        <w:t>研究生</w:t>
      </w:r>
    </w:p>
    <w:p w14:paraId="42DF00B9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GPA</w:t>
      </w:r>
      <w:r w:rsidRPr="004210A0">
        <w:rPr>
          <w:rFonts w:ascii="Arial Narrow" w:hAnsi="Arial Narrow" w:cs="Arial"/>
          <w:szCs w:val="21"/>
        </w:rPr>
        <w:t>要求：</w:t>
      </w:r>
      <w:r w:rsidRPr="004210A0">
        <w:rPr>
          <w:rFonts w:ascii="Arial Narrow" w:hAnsi="Arial Narrow" w:cs="Arial"/>
          <w:szCs w:val="21"/>
        </w:rPr>
        <w:t>3.0/4.0</w:t>
      </w:r>
    </w:p>
    <w:p w14:paraId="002B81AB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语言最低要求：托福</w:t>
      </w:r>
      <w:r w:rsidR="00A77F6A">
        <w:rPr>
          <w:rFonts w:ascii="Arial Narrow" w:hAnsi="Arial Narrow" w:cs="Arial" w:hint="eastAsia"/>
          <w:szCs w:val="21"/>
        </w:rPr>
        <w:t>80</w:t>
      </w:r>
      <w:r w:rsidRPr="004210A0">
        <w:rPr>
          <w:rFonts w:ascii="Arial Narrow" w:hAnsi="Arial Narrow" w:cs="Arial"/>
          <w:szCs w:val="21"/>
        </w:rPr>
        <w:t>或雅思</w:t>
      </w:r>
      <w:r w:rsidRPr="004210A0">
        <w:rPr>
          <w:rFonts w:ascii="Arial Narrow" w:hAnsi="Arial Narrow" w:cs="Arial"/>
          <w:szCs w:val="21"/>
        </w:rPr>
        <w:t>6.5</w:t>
      </w:r>
    </w:p>
    <w:p w14:paraId="27A3DA2E" w14:textId="6B4C7E5F" w:rsidR="004210A0" w:rsidRPr="004210A0" w:rsidRDefault="004210A0" w:rsidP="00741B03">
      <w:pPr>
        <w:pStyle w:val="a3"/>
        <w:numPr>
          <w:ilvl w:val="0"/>
          <w:numId w:val="24"/>
        </w:numPr>
        <w:spacing w:before="240" w:line="276" w:lineRule="auto"/>
        <w:ind w:firstLineChars="0"/>
        <w:rPr>
          <w:rFonts w:ascii="Arial Narrow" w:hAnsi="Arial Narrow"/>
          <w:szCs w:val="21"/>
        </w:rPr>
      </w:pPr>
      <w:r w:rsidRPr="00AB29FE">
        <w:rPr>
          <w:rFonts w:ascii="Arial Narrow" w:hAnsi="Arial Narrow"/>
          <w:szCs w:val="21"/>
        </w:rPr>
        <w:t>报名截止日期：</w:t>
      </w:r>
      <w:r w:rsidRPr="00AB29FE">
        <w:rPr>
          <w:rFonts w:ascii="Arial Narrow" w:hAnsi="Arial Narrow"/>
          <w:spacing w:val="6"/>
          <w:szCs w:val="21"/>
        </w:rPr>
        <w:t>秋季及学年：</w:t>
      </w:r>
      <w:r w:rsidR="00F66AF4">
        <w:rPr>
          <w:rFonts w:ascii="Arial Narrow" w:hAnsi="Arial Narrow" w:hint="eastAsia"/>
          <w:spacing w:val="6"/>
          <w:szCs w:val="21"/>
        </w:rPr>
        <w:t>2</w:t>
      </w:r>
      <w:r w:rsidR="00F66AF4">
        <w:rPr>
          <w:rFonts w:ascii="Arial Narrow" w:hAnsi="Arial Narrow"/>
          <w:spacing w:val="6"/>
          <w:szCs w:val="21"/>
        </w:rPr>
        <w:t>020</w:t>
      </w:r>
      <w:r w:rsidR="00F66AF4">
        <w:rPr>
          <w:rFonts w:ascii="Arial Narrow" w:hAnsi="Arial Narrow" w:hint="eastAsia"/>
          <w:spacing w:val="6"/>
          <w:szCs w:val="21"/>
        </w:rPr>
        <w:t>年</w:t>
      </w:r>
      <w:r w:rsidR="00F66AF4">
        <w:rPr>
          <w:rFonts w:ascii="Arial Narrow" w:hAnsi="Arial Narrow"/>
          <w:spacing w:val="6"/>
          <w:szCs w:val="21"/>
        </w:rPr>
        <w:t>5</w:t>
      </w:r>
      <w:r w:rsidRPr="00AB29FE">
        <w:rPr>
          <w:rFonts w:ascii="Arial Narrow" w:hAnsi="Arial Narrow"/>
          <w:spacing w:val="6"/>
          <w:szCs w:val="21"/>
        </w:rPr>
        <w:t>月</w:t>
      </w:r>
      <w:r w:rsidR="00F66AF4">
        <w:rPr>
          <w:rFonts w:ascii="Arial Narrow" w:hAnsi="Arial Narrow"/>
          <w:spacing w:val="6"/>
          <w:szCs w:val="21"/>
        </w:rPr>
        <w:t>15</w:t>
      </w:r>
      <w:r w:rsidRPr="00AB29FE">
        <w:rPr>
          <w:rFonts w:ascii="Arial Narrow" w:hAnsi="Arial Narrow"/>
          <w:spacing w:val="6"/>
          <w:szCs w:val="21"/>
        </w:rPr>
        <w:t>日</w:t>
      </w:r>
      <w:r w:rsidR="00F66AF4" w:rsidRPr="004210A0">
        <w:rPr>
          <w:rFonts w:ascii="Arial Narrow" w:hAnsi="Arial Narrow"/>
          <w:szCs w:val="21"/>
        </w:rPr>
        <w:t xml:space="preserve"> </w:t>
      </w:r>
    </w:p>
    <w:p w14:paraId="53F5E90E" w14:textId="77777777" w:rsidR="004210A0" w:rsidRPr="004210A0" w:rsidRDefault="004210A0" w:rsidP="00741B03">
      <w:pPr>
        <w:pStyle w:val="a3"/>
        <w:numPr>
          <w:ilvl w:val="0"/>
          <w:numId w:val="24"/>
        </w:numPr>
        <w:spacing w:before="240"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项目流程及申请流程</w:t>
      </w:r>
    </w:p>
    <w:p w14:paraId="1BFAAFD4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学生联系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国际项目办公室，了解项目具体情况；</w:t>
      </w:r>
    </w:p>
    <w:p w14:paraId="7B382783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根据学生的专业及其他要求初步确定意向交流的学校、专业，填写报名表；</w:t>
      </w:r>
    </w:p>
    <w:p w14:paraId="3450C214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依据各大学的要求及自身的需求，选择参加语言考试（如雅思、托福）；</w:t>
      </w:r>
    </w:p>
    <w:p w14:paraId="19324BEA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获得语言成绩后，再次确定最终申请交流的大学、专业及课程计划；</w:t>
      </w:r>
    </w:p>
    <w:p w14:paraId="399710E5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学生准备申请材料；</w:t>
      </w:r>
    </w:p>
    <w:p w14:paraId="73700691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申请材料准备齐全，并在申请截止日期前</w:t>
      </w:r>
      <w:r w:rsidRPr="004210A0">
        <w:rPr>
          <w:rFonts w:ascii="Arial Narrow" w:hAnsi="Arial Narrow" w:cs="Arial"/>
          <w:szCs w:val="21"/>
        </w:rPr>
        <w:t>10</w:t>
      </w:r>
      <w:r w:rsidRPr="004210A0">
        <w:rPr>
          <w:rFonts w:ascii="Arial Narrow" w:hAnsi="Arial Narrow" w:cs="Arial"/>
          <w:szCs w:val="21"/>
        </w:rPr>
        <w:t>天递交至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海外学习基金会，由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递交至美国大学。</w:t>
      </w:r>
    </w:p>
    <w:p w14:paraId="6E694151" w14:textId="653C65A2" w:rsidR="004210A0" w:rsidRPr="00741B03" w:rsidRDefault="004210A0" w:rsidP="004210A0">
      <w:pPr>
        <w:pStyle w:val="a3"/>
        <w:numPr>
          <w:ilvl w:val="0"/>
          <w:numId w:val="25"/>
        </w:numPr>
        <w:spacing w:line="276" w:lineRule="auto"/>
        <w:ind w:left="720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获得录取通知书后，根据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老师及我校老师的指导完成签证、行前准备、校内流程等手续，顺利赴美进行学习。</w:t>
      </w:r>
    </w:p>
    <w:p w14:paraId="0E820735" w14:textId="3B2B3CD7" w:rsidR="004210A0" w:rsidRPr="00741B03" w:rsidRDefault="004210A0" w:rsidP="00741B03">
      <w:pPr>
        <w:pStyle w:val="a3"/>
        <w:numPr>
          <w:ilvl w:val="0"/>
          <w:numId w:val="24"/>
        </w:numPr>
        <w:spacing w:before="240"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报名材料</w:t>
      </w:r>
    </w:p>
    <w:p w14:paraId="2D5B3ABF" w14:textId="4A2D67C4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proofErr w:type="gramStart"/>
      <w:r w:rsidRPr="004210A0">
        <w:rPr>
          <w:rFonts w:ascii="Arial Narrow" w:hAnsi="Arial Narrow" w:cs="Arial"/>
          <w:szCs w:val="21"/>
        </w:rPr>
        <w:t>网申</w:t>
      </w:r>
      <w:r w:rsidRPr="00AB29FE">
        <w:rPr>
          <w:rFonts w:ascii="Arial Narrow" w:hAnsi="Arial Narrow" w:cs="Arial"/>
          <w:szCs w:val="21"/>
        </w:rPr>
        <w:t>表格</w:t>
      </w:r>
      <w:proofErr w:type="gramEnd"/>
      <w:r w:rsidRPr="00AB29FE">
        <w:rPr>
          <w:rFonts w:ascii="Arial Narrow" w:hAnsi="Arial Narrow" w:cs="Arial"/>
          <w:szCs w:val="21"/>
        </w:rPr>
        <w:t>（</w:t>
      </w:r>
      <w:proofErr w:type="gramStart"/>
      <w:r w:rsidRPr="00AB29FE">
        <w:rPr>
          <w:rFonts w:ascii="Arial Narrow" w:hAnsi="Arial Narrow" w:cs="Arial"/>
          <w:szCs w:val="21"/>
        </w:rPr>
        <w:t>网申链</w:t>
      </w:r>
      <w:proofErr w:type="gramEnd"/>
      <w:r w:rsidRPr="00AB29FE">
        <w:rPr>
          <w:rFonts w:ascii="Arial Narrow" w:hAnsi="Arial Narrow" w:cs="Arial"/>
          <w:szCs w:val="21"/>
        </w:rPr>
        <w:t>接：</w:t>
      </w:r>
      <w:hyperlink r:id="rId7" w:anchor="/renderer/14" w:history="1">
        <w:r w:rsidR="000B34EC" w:rsidRPr="00AB29FE">
          <w:rPr>
            <w:rStyle w:val="a4"/>
            <w:rFonts w:ascii="Arial Narrow" w:hAnsi="Arial Narrow" w:cs="Arial"/>
            <w:szCs w:val="21"/>
          </w:rPr>
          <w:t>https://sisfbrenderer-100287.campusnet.net/#/renderer/14</w:t>
        </w:r>
      </w:hyperlink>
      <w:r w:rsidRPr="00AB29FE">
        <w:rPr>
          <w:rFonts w:ascii="Arial Narrow" w:hAnsi="Arial Narrow" w:cs="Arial"/>
          <w:szCs w:val="21"/>
        </w:rPr>
        <w:t>）</w:t>
      </w:r>
    </w:p>
    <w:p w14:paraId="1FE97799" w14:textId="2FFA5B20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1</w:t>
      </w:r>
      <w:r w:rsidRPr="004210A0">
        <w:rPr>
          <w:rFonts w:ascii="Arial Narrow" w:hAnsi="Arial Narrow" w:cs="Arial"/>
          <w:szCs w:val="21"/>
        </w:rPr>
        <w:t>份中</w:t>
      </w:r>
      <w:r w:rsidR="00AB29FE">
        <w:rPr>
          <w:rFonts w:ascii="Arial Narrow" w:hAnsi="Arial Narrow" w:cs="Arial" w:hint="eastAsia"/>
          <w:szCs w:val="21"/>
        </w:rPr>
        <w:t>英</w:t>
      </w:r>
      <w:r w:rsidRPr="004210A0">
        <w:rPr>
          <w:rFonts w:ascii="Arial Narrow" w:hAnsi="Arial Narrow" w:cs="Arial"/>
          <w:szCs w:val="21"/>
        </w:rPr>
        <w:t>文版在校成绩单</w:t>
      </w:r>
    </w:p>
    <w:p w14:paraId="5A9DE3A0" w14:textId="77777777" w:rsidR="004210A0" w:rsidRPr="004210A0" w:rsidRDefault="00DD6EFE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托福或雅思成绩</w:t>
      </w:r>
    </w:p>
    <w:p w14:paraId="7632500E" w14:textId="77777777" w:rsid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1</w:t>
      </w:r>
      <w:r w:rsidRPr="004210A0">
        <w:rPr>
          <w:rFonts w:ascii="Arial Narrow" w:hAnsi="Arial Narrow" w:cs="Arial"/>
          <w:szCs w:val="21"/>
        </w:rPr>
        <w:t>份老师推荐信</w:t>
      </w:r>
    </w:p>
    <w:p w14:paraId="03362E9D" w14:textId="77777777" w:rsidR="00DD6EFE" w:rsidRPr="004210A0" w:rsidRDefault="00DD6EFE" w:rsidP="00DD6EFE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个人陈述</w:t>
      </w:r>
    </w:p>
    <w:p w14:paraId="50A6E486" w14:textId="7128748B" w:rsidR="00DD6EFE" w:rsidRPr="00DD6EFE" w:rsidRDefault="00AB29FE" w:rsidP="00DD6EFE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/>
          <w:szCs w:val="21"/>
        </w:rPr>
        <w:t>1</w:t>
      </w:r>
      <w:r w:rsidR="00DD6EFE" w:rsidRPr="004210A0">
        <w:rPr>
          <w:rFonts w:ascii="Arial Narrow" w:hAnsi="Arial Narrow" w:cs="Arial"/>
          <w:szCs w:val="21"/>
        </w:rPr>
        <w:t>份银行存款证明</w:t>
      </w:r>
    </w:p>
    <w:p w14:paraId="2D99B7F5" w14:textId="77777777" w:rsidR="004210A0" w:rsidRPr="004210A0" w:rsidRDefault="004210A0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有效护照复印件</w:t>
      </w:r>
    </w:p>
    <w:p w14:paraId="572DC01D" w14:textId="2D3F5EE0" w:rsidR="004210A0" w:rsidRPr="004210A0" w:rsidRDefault="00AB29FE" w:rsidP="004210A0">
      <w:pPr>
        <w:pStyle w:val="a3"/>
        <w:numPr>
          <w:ilvl w:val="0"/>
          <w:numId w:val="25"/>
        </w:numPr>
        <w:spacing w:line="276" w:lineRule="auto"/>
        <w:ind w:leftChars="171" w:left="719" w:firstLineChars="0"/>
        <w:rPr>
          <w:rFonts w:ascii="Arial Narrow" w:hAnsi="Arial Narrow" w:cs="Arial"/>
          <w:szCs w:val="21"/>
        </w:rPr>
      </w:pPr>
      <w:r>
        <w:rPr>
          <w:rFonts w:ascii="Arial Narrow" w:hAnsi="Arial Narrow" w:cs="Arial" w:hint="eastAsia"/>
          <w:szCs w:val="21"/>
        </w:rPr>
        <w:t>2</w:t>
      </w:r>
      <w:r w:rsidR="00903FAC">
        <w:rPr>
          <w:rFonts w:ascii="Arial Narrow" w:hAnsi="Arial Narrow" w:cs="Arial"/>
          <w:szCs w:val="21"/>
        </w:rPr>
        <w:t>750</w:t>
      </w:r>
      <w:r>
        <w:rPr>
          <w:rFonts w:ascii="Arial Narrow" w:hAnsi="Arial Narrow" w:cs="Arial" w:hint="eastAsia"/>
          <w:szCs w:val="21"/>
        </w:rPr>
        <w:t>美金定金</w:t>
      </w:r>
    </w:p>
    <w:p w14:paraId="11300F60" w14:textId="77777777" w:rsidR="004210A0" w:rsidRPr="004210A0" w:rsidRDefault="004210A0" w:rsidP="004210A0">
      <w:pPr>
        <w:pStyle w:val="a3"/>
        <w:spacing w:line="276" w:lineRule="auto"/>
        <w:ind w:left="360" w:firstLineChars="0" w:firstLine="0"/>
        <w:rPr>
          <w:rFonts w:ascii="Arial Narrow" w:hAnsi="Arial Narrow" w:cs="Times New Roman"/>
          <w:szCs w:val="21"/>
        </w:rPr>
      </w:pPr>
      <w:r w:rsidRPr="004210A0">
        <w:rPr>
          <w:rFonts w:ascii="Arial Narrow" w:hAnsi="Arial Narrow"/>
          <w:szCs w:val="21"/>
        </w:rPr>
        <w:t>注：</w:t>
      </w:r>
    </w:p>
    <w:p w14:paraId="7BCA8C7F" w14:textId="77777777" w:rsidR="004210A0" w:rsidRPr="004210A0" w:rsidRDefault="004210A0" w:rsidP="004210A0">
      <w:pPr>
        <w:pStyle w:val="a3"/>
        <w:numPr>
          <w:ilvl w:val="0"/>
          <w:numId w:val="26"/>
        </w:numPr>
        <w:spacing w:line="276" w:lineRule="auto"/>
        <w:ind w:firstLineChars="0"/>
        <w:rPr>
          <w:rFonts w:ascii="Arial Narrow" w:hAnsi="Arial Narrow"/>
          <w:szCs w:val="21"/>
        </w:rPr>
      </w:pPr>
      <w:r w:rsidRPr="004210A0">
        <w:rPr>
          <w:rFonts w:ascii="Arial Narrow" w:hAnsi="Arial Narrow"/>
          <w:szCs w:val="21"/>
        </w:rPr>
        <w:t>建议同学提前开具中英文成绩单、准备护照、并通过选课链接查看自己意向课程，以便缩短申请材料准备时间；</w:t>
      </w:r>
    </w:p>
    <w:p w14:paraId="742362DF" w14:textId="217F2952" w:rsidR="00A266CF" w:rsidRPr="00741B03" w:rsidRDefault="0069047B" w:rsidP="00741B03">
      <w:pPr>
        <w:pStyle w:val="a3"/>
        <w:numPr>
          <w:ilvl w:val="0"/>
          <w:numId w:val="6"/>
        </w:numPr>
        <w:spacing w:after="240" w:line="276" w:lineRule="auto"/>
        <w:ind w:firstLineChars="0"/>
        <w:rPr>
          <w:rFonts w:ascii="Arial Narrow" w:hAnsi="Arial Narrow" w:cs="Arial"/>
          <w:szCs w:val="21"/>
        </w:rPr>
      </w:pPr>
      <w:r w:rsidRPr="004210A0">
        <w:rPr>
          <w:rFonts w:ascii="Arial Narrow" w:hAnsi="Arial Narrow" w:cs="Arial"/>
          <w:szCs w:val="21"/>
        </w:rPr>
        <w:t>有意申请项目同学请尽早联系</w:t>
      </w:r>
      <w:r w:rsidRPr="004210A0">
        <w:rPr>
          <w:rFonts w:ascii="Arial Narrow" w:hAnsi="Arial Narrow" w:cs="Arial"/>
          <w:szCs w:val="21"/>
        </w:rPr>
        <w:t>SAF</w:t>
      </w:r>
      <w:r w:rsidRPr="004210A0">
        <w:rPr>
          <w:rFonts w:ascii="Arial Narrow" w:hAnsi="Arial Narrow" w:cs="Arial"/>
          <w:szCs w:val="21"/>
        </w:rPr>
        <w:t>指导老师，获得详细咨询及指导。</w:t>
      </w:r>
    </w:p>
    <w:p w14:paraId="26301A41" w14:textId="57BCA5A8" w:rsidR="00E1120C" w:rsidRPr="00741B03" w:rsidRDefault="00A408E6" w:rsidP="00741B03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Arial Narrow" w:hAnsi="Arial Narrow"/>
          <w:b/>
          <w:szCs w:val="21"/>
        </w:rPr>
      </w:pPr>
      <w:r w:rsidRPr="004210A0">
        <w:rPr>
          <w:rFonts w:ascii="Arial Narrow" w:hAnsi="Arial Narrow"/>
          <w:b/>
          <w:szCs w:val="21"/>
        </w:rPr>
        <w:lastRenderedPageBreak/>
        <w:t>项目联系人</w:t>
      </w:r>
    </w:p>
    <w:p w14:paraId="31EF720F" w14:textId="7B2BF744" w:rsidR="000B34EC" w:rsidRPr="00795AEE" w:rsidRDefault="00741B03" w:rsidP="000B34EC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 w:hint="eastAsia"/>
          <w:szCs w:val="21"/>
        </w:rPr>
        <w:t>SAF</w:t>
      </w:r>
      <w:r w:rsidR="000B34EC" w:rsidRPr="00795AEE">
        <w:rPr>
          <w:rFonts w:ascii="Arial Narrow" w:hAnsi="Arial Narrow" w:hint="eastAsia"/>
          <w:szCs w:val="21"/>
        </w:rPr>
        <w:t>北京办公室</w:t>
      </w:r>
    </w:p>
    <w:p w14:paraId="49F77E7E" w14:textId="77777777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地址：北京市朝阳区东大桥路</w:t>
      </w:r>
      <w:r w:rsidRPr="00795AEE">
        <w:rPr>
          <w:rFonts w:ascii="Arial Narrow" w:hAnsi="Arial Narrow" w:hint="eastAsia"/>
          <w:szCs w:val="21"/>
        </w:rPr>
        <w:t>8</w:t>
      </w:r>
      <w:r w:rsidRPr="00795AEE">
        <w:rPr>
          <w:rFonts w:ascii="Arial Narrow" w:hAnsi="Arial Narrow" w:hint="eastAsia"/>
          <w:szCs w:val="21"/>
        </w:rPr>
        <w:t>号尚都国际中心</w:t>
      </w:r>
      <w:r w:rsidRPr="00795AEE">
        <w:rPr>
          <w:rFonts w:ascii="Arial Narrow" w:hAnsi="Arial Narrow" w:hint="eastAsia"/>
          <w:szCs w:val="21"/>
        </w:rPr>
        <w:t>A</w:t>
      </w:r>
      <w:r w:rsidRPr="00795AEE">
        <w:rPr>
          <w:rFonts w:ascii="Arial Narrow" w:hAnsi="Arial Narrow" w:hint="eastAsia"/>
          <w:szCs w:val="21"/>
        </w:rPr>
        <w:t>座</w:t>
      </w:r>
      <w:r w:rsidRPr="00795AEE">
        <w:rPr>
          <w:rFonts w:ascii="Arial Narrow" w:hAnsi="Arial Narrow" w:hint="eastAsia"/>
          <w:szCs w:val="21"/>
        </w:rPr>
        <w:t>2310</w:t>
      </w:r>
      <w:r w:rsidRPr="00795AEE">
        <w:rPr>
          <w:rFonts w:ascii="Arial Narrow" w:hAnsi="Arial Narrow" w:hint="eastAsia"/>
          <w:szCs w:val="21"/>
        </w:rPr>
        <w:t>室；</w:t>
      </w:r>
    </w:p>
    <w:p w14:paraId="36BC87D5" w14:textId="77777777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电话：</w:t>
      </w:r>
      <w:r w:rsidRPr="00795AEE">
        <w:rPr>
          <w:rFonts w:ascii="Arial Narrow" w:hAnsi="Arial Narrow" w:hint="eastAsia"/>
          <w:szCs w:val="21"/>
        </w:rPr>
        <w:t>010-58700881</w:t>
      </w:r>
    </w:p>
    <w:p w14:paraId="79B3CAF8" w14:textId="1452233D" w:rsidR="000B34EC" w:rsidRPr="00795AEE" w:rsidRDefault="00741B03" w:rsidP="000B34EC">
      <w:pPr>
        <w:spacing w:line="276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  <w:szCs w:val="21"/>
        </w:rPr>
        <w:drawing>
          <wp:anchor distT="0" distB="0" distL="114300" distR="114300" simplePos="0" relativeHeight="251658240" behindDoc="0" locked="0" layoutInCell="1" allowOverlap="1" wp14:anchorId="22B5F2C9" wp14:editId="1E759A6C">
            <wp:simplePos x="0" y="0"/>
            <wp:positionH relativeFrom="column">
              <wp:posOffset>3238500</wp:posOffset>
            </wp:positionH>
            <wp:positionV relativeFrom="page">
              <wp:posOffset>3609975</wp:posOffset>
            </wp:positionV>
            <wp:extent cx="2742565" cy="115252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56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34EC" w:rsidRPr="00795AEE">
        <w:rPr>
          <w:rFonts w:ascii="Arial Narrow" w:hAnsi="Arial Narrow" w:hint="eastAsia"/>
          <w:szCs w:val="21"/>
        </w:rPr>
        <w:t>QQ</w:t>
      </w:r>
      <w:r w:rsidR="000B34EC" w:rsidRPr="00795AEE">
        <w:rPr>
          <w:rFonts w:ascii="Arial Narrow" w:hAnsi="Arial Narrow" w:hint="eastAsia"/>
          <w:szCs w:val="21"/>
        </w:rPr>
        <w:t>：</w:t>
      </w:r>
      <w:r w:rsidR="000B34EC" w:rsidRPr="00795AEE">
        <w:rPr>
          <w:rFonts w:ascii="Arial Narrow" w:hAnsi="Arial Narrow" w:hint="eastAsia"/>
          <w:szCs w:val="21"/>
        </w:rPr>
        <w:t>1512272501</w:t>
      </w:r>
    </w:p>
    <w:p w14:paraId="017E8F13" w14:textId="77777777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电邮：</w:t>
      </w:r>
      <w:r w:rsidRPr="00795AEE">
        <w:rPr>
          <w:rFonts w:ascii="Arial Narrow" w:hAnsi="Arial Narrow" w:hint="eastAsia"/>
          <w:szCs w:val="21"/>
        </w:rPr>
        <w:t xml:space="preserve">info@safchina.org </w:t>
      </w:r>
    </w:p>
    <w:p w14:paraId="6F436C7E" w14:textId="1E81F226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官网：</w:t>
      </w:r>
      <w:hyperlink r:id="rId9" w:history="1">
        <w:r w:rsidRPr="00795AEE">
          <w:rPr>
            <w:rStyle w:val="a4"/>
            <w:rFonts w:ascii="Arial Narrow" w:hAnsi="Arial Narrow"/>
            <w:szCs w:val="21"/>
          </w:rPr>
          <w:t>https://www.safchina.cn/</w:t>
        </w:r>
      </w:hyperlink>
    </w:p>
    <w:p w14:paraId="08A61E81" w14:textId="60561E85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微信公众号：</w:t>
      </w:r>
      <w:r w:rsidRPr="00795AEE">
        <w:rPr>
          <w:rFonts w:ascii="Arial Narrow" w:hAnsi="Arial Narrow" w:hint="eastAsia"/>
          <w:szCs w:val="21"/>
        </w:rPr>
        <w:t>SAF</w:t>
      </w:r>
      <w:r w:rsidRPr="00795AEE">
        <w:rPr>
          <w:rFonts w:ascii="Arial Narrow" w:hAnsi="Arial Narrow" w:hint="eastAsia"/>
          <w:szCs w:val="21"/>
        </w:rPr>
        <w:t>海外名校交流</w:t>
      </w:r>
    </w:p>
    <w:p w14:paraId="67ECFC20" w14:textId="5B1A2033" w:rsidR="000B34EC" w:rsidRPr="00795AEE" w:rsidRDefault="000B34EC" w:rsidP="000B34EC">
      <w:pPr>
        <w:spacing w:line="276" w:lineRule="auto"/>
        <w:rPr>
          <w:rFonts w:ascii="Arial Narrow" w:hAnsi="Arial Narrow"/>
          <w:szCs w:val="21"/>
        </w:rPr>
      </w:pPr>
      <w:r w:rsidRPr="00795AEE">
        <w:rPr>
          <w:rFonts w:ascii="Arial Narrow" w:hAnsi="Arial Narrow"/>
          <w:szCs w:val="21"/>
        </w:rPr>
        <w:t xml:space="preserve"> </w:t>
      </w:r>
    </w:p>
    <w:sectPr w:rsidR="000B34EC" w:rsidRPr="00795AEE" w:rsidSect="00741B03">
      <w:headerReference w:type="default" r:id="rId10"/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E5F86" w14:textId="77777777" w:rsidR="0031684A" w:rsidRDefault="0031684A" w:rsidP="001113CF">
      <w:r>
        <w:separator/>
      </w:r>
    </w:p>
  </w:endnote>
  <w:endnote w:type="continuationSeparator" w:id="0">
    <w:p w14:paraId="3F956682" w14:textId="77777777" w:rsidR="0031684A" w:rsidRDefault="0031684A" w:rsidP="00111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">
    <w:charset w:val="00"/>
    <w:family w:val="swiss"/>
    <w:pitch w:val="variable"/>
    <w:sig w:usb0="E00002FF" w:usb1="4000001F" w:usb2="08000029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36105399"/>
      <w:docPartObj>
        <w:docPartGallery w:val="Page Numbers (Bottom of Page)"/>
        <w:docPartUnique/>
      </w:docPartObj>
    </w:sdtPr>
    <w:sdtEndPr>
      <w:rPr>
        <w:rFonts w:ascii="Arial Narrow" w:hAnsi="Arial Narrow"/>
      </w:rPr>
    </w:sdtEndPr>
    <w:sdtContent>
      <w:p w14:paraId="66E6F8D7" w14:textId="77777777" w:rsidR="001113CF" w:rsidRPr="001113CF" w:rsidRDefault="007C1AF9">
        <w:pPr>
          <w:pStyle w:val="a7"/>
          <w:jc w:val="center"/>
          <w:rPr>
            <w:rFonts w:ascii="Arial Narrow" w:hAnsi="Arial Narrow"/>
          </w:rPr>
        </w:pPr>
        <w:r w:rsidRPr="001113CF">
          <w:rPr>
            <w:rFonts w:ascii="Arial Narrow" w:hAnsi="Arial Narrow"/>
          </w:rPr>
          <w:fldChar w:fldCharType="begin"/>
        </w:r>
        <w:r w:rsidR="001113CF" w:rsidRPr="001113CF">
          <w:rPr>
            <w:rFonts w:ascii="Arial Narrow" w:hAnsi="Arial Narrow"/>
          </w:rPr>
          <w:instrText>PAGE   \* MERGEFORMAT</w:instrText>
        </w:r>
        <w:r w:rsidRPr="001113CF">
          <w:rPr>
            <w:rFonts w:ascii="Arial Narrow" w:hAnsi="Arial Narrow"/>
          </w:rPr>
          <w:fldChar w:fldCharType="separate"/>
        </w:r>
        <w:r w:rsidR="00A77F6A" w:rsidRPr="00A77F6A">
          <w:rPr>
            <w:rFonts w:ascii="Arial Narrow" w:hAnsi="Arial Narrow"/>
            <w:noProof/>
            <w:lang w:val="zh-CN"/>
          </w:rPr>
          <w:t>5</w:t>
        </w:r>
        <w:r w:rsidRPr="001113CF">
          <w:rPr>
            <w:rFonts w:ascii="Arial Narrow" w:hAnsi="Arial Narrow"/>
          </w:rPr>
          <w:fldChar w:fldCharType="end"/>
        </w:r>
      </w:p>
    </w:sdtContent>
  </w:sdt>
  <w:p w14:paraId="45E54C09" w14:textId="77777777" w:rsidR="001113CF" w:rsidRDefault="001113C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7AB626" w14:textId="77777777" w:rsidR="0031684A" w:rsidRDefault="0031684A" w:rsidP="001113CF">
      <w:r>
        <w:separator/>
      </w:r>
    </w:p>
  </w:footnote>
  <w:footnote w:type="continuationSeparator" w:id="0">
    <w:p w14:paraId="483867C3" w14:textId="77777777" w:rsidR="0031684A" w:rsidRDefault="0031684A" w:rsidP="00111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9CF7B" w14:textId="5A2C4EA6" w:rsidR="001113CF" w:rsidRDefault="001113CF" w:rsidP="00ED21D5">
    <w:pPr>
      <w:pStyle w:val="a5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62444"/>
    <w:multiLevelType w:val="hybridMultilevel"/>
    <w:tmpl w:val="986E30F4"/>
    <w:lvl w:ilvl="0" w:tplc="D0585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13B647A"/>
    <w:multiLevelType w:val="hybridMultilevel"/>
    <w:tmpl w:val="3E50D706"/>
    <w:lvl w:ilvl="0" w:tplc="41B888C4">
      <w:start w:val="1"/>
      <w:numFmt w:val="decimal"/>
      <w:lvlText w:val="%1."/>
      <w:lvlJc w:val="left"/>
      <w:pPr>
        <w:ind w:left="360" w:hanging="360"/>
      </w:pPr>
      <w:rPr>
        <w:rFonts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15C4D65"/>
    <w:multiLevelType w:val="hybridMultilevel"/>
    <w:tmpl w:val="D95E7D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59F62DB"/>
    <w:multiLevelType w:val="hybridMultilevel"/>
    <w:tmpl w:val="85A6A0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3A367960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6E1981"/>
    <w:multiLevelType w:val="hybridMultilevel"/>
    <w:tmpl w:val="3F5C35A2"/>
    <w:lvl w:ilvl="0" w:tplc="67A215BC">
      <w:start w:val="21"/>
      <w:numFmt w:val="bullet"/>
      <w:lvlText w:val="·"/>
      <w:lvlJc w:val="left"/>
      <w:pPr>
        <w:ind w:left="42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AF7ED2"/>
    <w:multiLevelType w:val="hybridMultilevel"/>
    <w:tmpl w:val="4C70D892"/>
    <w:lvl w:ilvl="0" w:tplc="063EF0B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D15F76"/>
    <w:multiLevelType w:val="hybridMultilevel"/>
    <w:tmpl w:val="0BB0E0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040E5D"/>
    <w:multiLevelType w:val="hybridMultilevel"/>
    <w:tmpl w:val="71E26D9E"/>
    <w:lvl w:ilvl="0" w:tplc="67A215BC">
      <w:start w:val="21"/>
      <w:numFmt w:val="bullet"/>
      <w:lvlText w:val="·"/>
      <w:lvlJc w:val="left"/>
      <w:pPr>
        <w:ind w:left="780" w:hanging="420"/>
      </w:pPr>
      <w:rPr>
        <w:rFonts w:ascii="宋体" w:eastAsia="宋体" w:hAnsi="宋体" w:cs="Times New Roman" w:hint="eastAsia"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254C0634"/>
    <w:multiLevelType w:val="hybridMultilevel"/>
    <w:tmpl w:val="6D7E0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1C46CB"/>
    <w:multiLevelType w:val="hybridMultilevel"/>
    <w:tmpl w:val="4F1A0E0A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27593DA5"/>
    <w:multiLevelType w:val="hybridMultilevel"/>
    <w:tmpl w:val="501E07C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63B3A89"/>
    <w:multiLevelType w:val="hybridMultilevel"/>
    <w:tmpl w:val="B710660C"/>
    <w:lvl w:ilvl="0" w:tplc="6B9E0944">
      <w:start w:val="1"/>
      <w:numFmt w:val="bullet"/>
      <w:lvlText w:val=""/>
      <w:lvlJc w:val="left"/>
      <w:pPr>
        <w:ind w:left="7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8DD2F99"/>
    <w:multiLevelType w:val="hybridMultilevel"/>
    <w:tmpl w:val="E6EA1B14"/>
    <w:lvl w:ilvl="0" w:tplc="E5C2C89E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>
      <w:start w:val="1"/>
      <w:numFmt w:val="lowerRoman"/>
      <w:lvlText w:val="%3."/>
      <w:lvlJc w:val="right"/>
      <w:pPr>
        <w:ind w:left="1680" w:hanging="420"/>
      </w:pPr>
    </w:lvl>
    <w:lvl w:ilvl="3" w:tplc="0409000F">
      <w:start w:val="1"/>
      <w:numFmt w:val="decimal"/>
      <w:lvlText w:val="%4."/>
      <w:lvlJc w:val="left"/>
      <w:pPr>
        <w:ind w:left="2100" w:hanging="420"/>
      </w:pPr>
    </w:lvl>
    <w:lvl w:ilvl="4" w:tplc="04090019">
      <w:start w:val="1"/>
      <w:numFmt w:val="lowerLetter"/>
      <w:lvlText w:val="%5)"/>
      <w:lvlJc w:val="left"/>
      <w:pPr>
        <w:ind w:left="2520" w:hanging="420"/>
      </w:pPr>
    </w:lvl>
    <w:lvl w:ilvl="5" w:tplc="0409001B">
      <w:start w:val="1"/>
      <w:numFmt w:val="lowerRoman"/>
      <w:lvlText w:val="%6."/>
      <w:lvlJc w:val="right"/>
      <w:pPr>
        <w:ind w:left="2940" w:hanging="420"/>
      </w:pPr>
    </w:lvl>
    <w:lvl w:ilvl="6" w:tplc="0409000F">
      <w:start w:val="1"/>
      <w:numFmt w:val="decimal"/>
      <w:lvlText w:val="%7."/>
      <w:lvlJc w:val="left"/>
      <w:pPr>
        <w:ind w:left="3360" w:hanging="420"/>
      </w:pPr>
    </w:lvl>
    <w:lvl w:ilvl="7" w:tplc="04090019">
      <w:start w:val="1"/>
      <w:numFmt w:val="lowerLetter"/>
      <w:lvlText w:val="%8)"/>
      <w:lvlJc w:val="left"/>
      <w:pPr>
        <w:ind w:left="3780" w:hanging="420"/>
      </w:pPr>
    </w:lvl>
    <w:lvl w:ilvl="8" w:tplc="0409001B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B62690B"/>
    <w:multiLevelType w:val="hybridMultilevel"/>
    <w:tmpl w:val="0BF64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593CEC"/>
    <w:multiLevelType w:val="hybridMultilevel"/>
    <w:tmpl w:val="E0F22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AD1BC6"/>
    <w:multiLevelType w:val="hybridMultilevel"/>
    <w:tmpl w:val="4D7CE9CA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20273A"/>
    <w:multiLevelType w:val="hybridMultilevel"/>
    <w:tmpl w:val="073E2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12492B"/>
    <w:multiLevelType w:val="multilevel"/>
    <w:tmpl w:val="57DAD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463242A"/>
    <w:multiLevelType w:val="hybridMultilevel"/>
    <w:tmpl w:val="183E4F7C"/>
    <w:lvl w:ilvl="0" w:tplc="6B9E0944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5C172D15"/>
    <w:multiLevelType w:val="hybridMultilevel"/>
    <w:tmpl w:val="9BC2EAAE"/>
    <w:lvl w:ilvl="0" w:tplc="979013DE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9CD29350">
      <w:start w:val="1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545F13"/>
    <w:multiLevelType w:val="hybridMultilevel"/>
    <w:tmpl w:val="6206E1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780CD9"/>
    <w:multiLevelType w:val="hybridMultilevel"/>
    <w:tmpl w:val="06FAF226"/>
    <w:lvl w:ilvl="0" w:tplc="6B9E094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C7321A"/>
    <w:multiLevelType w:val="hybridMultilevel"/>
    <w:tmpl w:val="740EBA4A"/>
    <w:lvl w:ilvl="0" w:tplc="6B9E0944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3" w15:restartNumberingAfterBreak="0">
    <w:nsid w:val="60C95B20"/>
    <w:multiLevelType w:val="hybridMultilevel"/>
    <w:tmpl w:val="422269C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37E3489"/>
    <w:multiLevelType w:val="hybridMultilevel"/>
    <w:tmpl w:val="7284BEC0"/>
    <w:lvl w:ilvl="0" w:tplc="04090011">
      <w:start w:val="1"/>
      <w:numFmt w:val="decimal"/>
      <w:lvlText w:val="%1)"/>
      <w:lvlJc w:val="left"/>
      <w:pPr>
        <w:ind w:left="750" w:hanging="420"/>
      </w:pPr>
    </w:lvl>
    <w:lvl w:ilvl="1" w:tplc="04090019">
      <w:start w:val="1"/>
      <w:numFmt w:val="lowerLetter"/>
      <w:lvlText w:val="%2)"/>
      <w:lvlJc w:val="left"/>
      <w:pPr>
        <w:ind w:left="1170" w:hanging="420"/>
      </w:pPr>
    </w:lvl>
    <w:lvl w:ilvl="2" w:tplc="0409001B" w:tentative="1">
      <w:start w:val="1"/>
      <w:numFmt w:val="lowerRoman"/>
      <w:lvlText w:val="%3."/>
      <w:lvlJc w:val="right"/>
      <w:pPr>
        <w:ind w:left="1590" w:hanging="420"/>
      </w:pPr>
    </w:lvl>
    <w:lvl w:ilvl="3" w:tplc="0409000F" w:tentative="1">
      <w:start w:val="1"/>
      <w:numFmt w:val="decimal"/>
      <w:lvlText w:val="%4."/>
      <w:lvlJc w:val="left"/>
      <w:pPr>
        <w:ind w:left="2010" w:hanging="420"/>
      </w:pPr>
    </w:lvl>
    <w:lvl w:ilvl="4" w:tplc="04090019" w:tentative="1">
      <w:start w:val="1"/>
      <w:numFmt w:val="lowerLetter"/>
      <w:lvlText w:val="%5)"/>
      <w:lvlJc w:val="left"/>
      <w:pPr>
        <w:ind w:left="2430" w:hanging="420"/>
      </w:pPr>
    </w:lvl>
    <w:lvl w:ilvl="5" w:tplc="0409001B" w:tentative="1">
      <w:start w:val="1"/>
      <w:numFmt w:val="lowerRoman"/>
      <w:lvlText w:val="%6."/>
      <w:lvlJc w:val="right"/>
      <w:pPr>
        <w:ind w:left="2850" w:hanging="420"/>
      </w:pPr>
    </w:lvl>
    <w:lvl w:ilvl="6" w:tplc="0409000F" w:tentative="1">
      <w:start w:val="1"/>
      <w:numFmt w:val="decimal"/>
      <w:lvlText w:val="%7."/>
      <w:lvlJc w:val="left"/>
      <w:pPr>
        <w:ind w:left="3270" w:hanging="420"/>
      </w:pPr>
    </w:lvl>
    <w:lvl w:ilvl="7" w:tplc="04090019" w:tentative="1">
      <w:start w:val="1"/>
      <w:numFmt w:val="lowerLetter"/>
      <w:lvlText w:val="%8)"/>
      <w:lvlJc w:val="left"/>
      <w:pPr>
        <w:ind w:left="3690" w:hanging="420"/>
      </w:pPr>
    </w:lvl>
    <w:lvl w:ilvl="8" w:tplc="0409001B" w:tentative="1">
      <w:start w:val="1"/>
      <w:numFmt w:val="lowerRoman"/>
      <w:lvlText w:val="%9."/>
      <w:lvlJc w:val="right"/>
      <w:pPr>
        <w:ind w:left="4110" w:hanging="420"/>
      </w:pPr>
    </w:lvl>
  </w:abstractNum>
  <w:abstractNum w:abstractNumId="25" w15:restartNumberingAfterBreak="0">
    <w:nsid w:val="696515D2"/>
    <w:multiLevelType w:val="hybridMultilevel"/>
    <w:tmpl w:val="B82E4F9C"/>
    <w:lvl w:ilvl="0" w:tplc="67A215BC">
      <w:start w:val="21"/>
      <w:numFmt w:val="bullet"/>
      <w:lvlText w:val="·"/>
      <w:lvlJc w:val="left"/>
      <w:pPr>
        <w:ind w:left="1080" w:hanging="360"/>
      </w:pPr>
      <w:rPr>
        <w:rFonts w:ascii="宋体" w:eastAsia="宋体" w:hAnsi="宋体" w:cs="Times New Roman" w:hint="eastAsia"/>
        <w:sz w:val="24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6" w15:restartNumberingAfterBreak="0">
    <w:nsid w:val="6A6B530A"/>
    <w:multiLevelType w:val="hybridMultilevel"/>
    <w:tmpl w:val="D2DE3DD8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EDF3AE2"/>
    <w:multiLevelType w:val="hybridMultilevel"/>
    <w:tmpl w:val="561860EA"/>
    <w:lvl w:ilvl="0" w:tplc="6B9E0944">
      <w:start w:val="1"/>
      <w:numFmt w:val="bullet"/>
      <w:lvlText w:val=""/>
      <w:lvlJc w:val="left"/>
      <w:pPr>
        <w:ind w:left="117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30" w:hanging="420"/>
      </w:pPr>
      <w:rPr>
        <w:rFonts w:ascii="Wingdings" w:hAnsi="Wingdings" w:hint="default"/>
      </w:rPr>
    </w:lvl>
  </w:abstractNum>
  <w:abstractNum w:abstractNumId="28" w15:restartNumberingAfterBreak="0">
    <w:nsid w:val="70A41189"/>
    <w:multiLevelType w:val="hybridMultilevel"/>
    <w:tmpl w:val="81BC8528"/>
    <w:lvl w:ilvl="0" w:tplc="C7C8FD22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88E444F"/>
    <w:multiLevelType w:val="hybridMultilevel"/>
    <w:tmpl w:val="933872D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C4F4605"/>
    <w:multiLevelType w:val="hybridMultilevel"/>
    <w:tmpl w:val="8BC0B6F6"/>
    <w:lvl w:ilvl="0" w:tplc="EE9A1E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E78283D"/>
    <w:multiLevelType w:val="hybridMultilevel"/>
    <w:tmpl w:val="E300201C"/>
    <w:lvl w:ilvl="0" w:tplc="6B9E094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25"/>
  </w:num>
  <w:num w:numId="4">
    <w:abstractNumId w:val="6"/>
  </w:num>
  <w:num w:numId="5">
    <w:abstractNumId w:val="20"/>
  </w:num>
  <w:num w:numId="6">
    <w:abstractNumId w:val="23"/>
  </w:num>
  <w:num w:numId="7">
    <w:abstractNumId w:val="7"/>
  </w:num>
  <w:num w:numId="8">
    <w:abstractNumId w:val="15"/>
  </w:num>
  <w:num w:numId="9">
    <w:abstractNumId w:val="31"/>
  </w:num>
  <w:num w:numId="10">
    <w:abstractNumId w:val="1"/>
  </w:num>
  <w:num w:numId="11">
    <w:abstractNumId w:val="18"/>
  </w:num>
  <w:num w:numId="12">
    <w:abstractNumId w:val="13"/>
  </w:num>
  <w:num w:numId="13">
    <w:abstractNumId w:val="4"/>
  </w:num>
  <w:num w:numId="14">
    <w:abstractNumId w:val="0"/>
  </w:num>
  <w:num w:numId="15">
    <w:abstractNumId w:val="22"/>
  </w:num>
  <w:num w:numId="16">
    <w:abstractNumId w:val="21"/>
  </w:num>
  <w:num w:numId="17">
    <w:abstractNumId w:val="2"/>
  </w:num>
  <w:num w:numId="18">
    <w:abstractNumId w:val="26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9"/>
  </w:num>
  <w:num w:numId="28">
    <w:abstractNumId w:val="10"/>
  </w:num>
  <w:num w:numId="29">
    <w:abstractNumId w:val="3"/>
  </w:num>
  <w:num w:numId="30">
    <w:abstractNumId w:val="30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4"/>
  </w:num>
  <w:num w:numId="34">
    <w:abstractNumId w:val="14"/>
  </w:num>
  <w:num w:numId="35">
    <w:abstractNumId w:val="8"/>
  </w:num>
  <w:num w:numId="3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66CF"/>
    <w:rsid w:val="00027F9E"/>
    <w:rsid w:val="0003065D"/>
    <w:rsid w:val="00031516"/>
    <w:rsid w:val="000508B9"/>
    <w:rsid w:val="00051028"/>
    <w:rsid w:val="00051AB6"/>
    <w:rsid w:val="00051CDF"/>
    <w:rsid w:val="00052EFA"/>
    <w:rsid w:val="000547C6"/>
    <w:rsid w:val="00074BB4"/>
    <w:rsid w:val="000A4B99"/>
    <w:rsid w:val="000A777C"/>
    <w:rsid w:val="000B34EC"/>
    <w:rsid w:val="000C615E"/>
    <w:rsid w:val="001113CF"/>
    <w:rsid w:val="00111759"/>
    <w:rsid w:val="001150EB"/>
    <w:rsid w:val="001155A9"/>
    <w:rsid w:val="00137338"/>
    <w:rsid w:val="00150A8D"/>
    <w:rsid w:val="001538E3"/>
    <w:rsid w:val="00155840"/>
    <w:rsid w:val="00180B38"/>
    <w:rsid w:val="00190B8D"/>
    <w:rsid w:val="0019632A"/>
    <w:rsid w:val="001A757B"/>
    <w:rsid w:val="001B1F42"/>
    <w:rsid w:val="001C5252"/>
    <w:rsid w:val="0020377E"/>
    <w:rsid w:val="00216CBA"/>
    <w:rsid w:val="00257F88"/>
    <w:rsid w:val="00292FCD"/>
    <w:rsid w:val="00295967"/>
    <w:rsid w:val="002C2E3A"/>
    <w:rsid w:val="002F65CE"/>
    <w:rsid w:val="0031684A"/>
    <w:rsid w:val="003216E1"/>
    <w:rsid w:val="003341FA"/>
    <w:rsid w:val="00361540"/>
    <w:rsid w:val="003815E6"/>
    <w:rsid w:val="003872A5"/>
    <w:rsid w:val="00391F77"/>
    <w:rsid w:val="003E7E0F"/>
    <w:rsid w:val="00412BDE"/>
    <w:rsid w:val="004210A0"/>
    <w:rsid w:val="00422C48"/>
    <w:rsid w:val="00424FD3"/>
    <w:rsid w:val="004675C1"/>
    <w:rsid w:val="00467C40"/>
    <w:rsid w:val="00482EDD"/>
    <w:rsid w:val="00494566"/>
    <w:rsid w:val="004A32F6"/>
    <w:rsid w:val="004E4E7F"/>
    <w:rsid w:val="00515AEB"/>
    <w:rsid w:val="005557C8"/>
    <w:rsid w:val="0056257E"/>
    <w:rsid w:val="00574AD8"/>
    <w:rsid w:val="00601148"/>
    <w:rsid w:val="0060457F"/>
    <w:rsid w:val="006075FA"/>
    <w:rsid w:val="0060773E"/>
    <w:rsid w:val="00620C87"/>
    <w:rsid w:val="00656B5E"/>
    <w:rsid w:val="0069047B"/>
    <w:rsid w:val="006C3E32"/>
    <w:rsid w:val="006C4C21"/>
    <w:rsid w:val="006C5228"/>
    <w:rsid w:val="006C6B19"/>
    <w:rsid w:val="006E2DFA"/>
    <w:rsid w:val="007232D8"/>
    <w:rsid w:val="00741B03"/>
    <w:rsid w:val="00795AEE"/>
    <w:rsid w:val="007B3661"/>
    <w:rsid w:val="007C1AF9"/>
    <w:rsid w:val="007E0C7C"/>
    <w:rsid w:val="00821C8C"/>
    <w:rsid w:val="00824A8D"/>
    <w:rsid w:val="008301F8"/>
    <w:rsid w:val="00844CE9"/>
    <w:rsid w:val="008B0338"/>
    <w:rsid w:val="008C5B2F"/>
    <w:rsid w:val="008D384E"/>
    <w:rsid w:val="008E47B3"/>
    <w:rsid w:val="00903FAC"/>
    <w:rsid w:val="00960F3F"/>
    <w:rsid w:val="009B1034"/>
    <w:rsid w:val="00A266CF"/>
    <w:rsid w:val="00A371FD"/>
    <w:rsid w:val="00A408E6"/>
    <w:rsid w:val="00A67C69"/>
    <w:rsid w:val="00A77F6A"/>
    <w:rsid w:val="00A92C66"/>
    <w:rsid w:val="00AB29FE"/>
    <w:rsid w:val="00AB2EE2"/>
    <w:rsid w:val="00AB327D"/>
    <w:rsid w:val="00AB37D3"/>
    <w:rsid w:val="00AF02DD"/>
    <w:rsid w:val="00B21532"/>
    <w:rsid w:val="00B5714B"/>
    <w:rsid w:val="00B7029D"/>
    <w:rsid w:val="00B90B25"/>
    <w:rsid w:val="00C05C9E"/>
    <w:rsid w:val="00C279D0"/>
    <w:rsid w:val="00C64930"/>
    <w:rsid w:val="00C670AB"/>
    <w:rsid w:val="00C85DFC"/>
    <w:rsid w:val="00C94502"/>
    <w:rsid w:val="00CC4116"/>
    <w:rsid w:val="00CF5ADA"/>
    <w:rsid w:val="00D113C1"/>
    <w:rsid w:val="00D13F0B"/>
    <w:rsid w:val="00D14ABE"/>
    <w:rsid w:val="00D32B42"/>
    <w:rsid w:val="00D46744"/>
    <w:rsid w:val="00D96B29"/>
    <w:rsid w:val="00DA32F1"/>
    <w:rsid w:val="00DC6794"/>
    <w:rsid w:val="00DD6EFE"/>
    <w:rsid w:val="00DF5F8C"/>
    <w:rsid w:val="00E01612"/>
    <w:rsid w:val="00E1120C"/>
    <w:rsid w:val="00E36739"/>
    <w:rsid w:val="00E4108D"/>
    <w:rsid w:val="00E50DEE"/>
    <w:rsid w:val="00E95123"/>
    <w:rsid w:val="00ED21D5"/>
    <w:rsid w:val="00EF6CD2"/>
    <w:rsid w:val="00EF7643"/>
    <w:rsid w:val="00F373BF"/>
    <w:rsid w:val="00F66AF4"/>
    <w:rsid w:val="00F74782"/>
    <w:rsid w:val="00F803BE"/>
    <w:rsid w:val="00FC2BBD"/>
    <w:rsid w:val="00FD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2AB10D"/>
  <w15:docId w15:val="{E184EDFD-8E07-4D5B-B405-C2138BC8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41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6CF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A266CF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113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113CF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113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113CF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1113CF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1113CF"/>
    <w:rPr>
      <w:sz w:val="18"/>
      <w:szCs w:val="18"/>
    </w:rPr>
  </w:style>
  <w:style w:type="paragraph" w:styleId="ab">
    <w:name w:val="Normal (Web)"/>
    <w:basedOn w:val="a"/>
    <w:uiPriority w:val="99"/>
    <w:unhideWhenUsed/>
    <w:rsid w:val="00A408E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0B34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99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isfbrenderer-100287.campusnet.ne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afchina.cn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508</Words>
  <Characters>2899</Characters>
  <Application>Microsoft Office Word</Application>
  <DocSecurity>0</DocSecurity>
  <Lines>24</Lines>
  <Paragraphs>6</Paragraphs>
  <ScaleCrop>false</ScaleCrop>
  <Company>SAF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Zoe Liu</cp:lastModifiedBy>
  <cp:revision>6</cp:revision>
  <dcterms:created xsi:type="dcterms:W3CDTF">2020-01-06T09:28:00Z</dcterms:created>
  <dcterms:modified xsi:type="dcterms:W3CDTF">2020-01-07T06:52:00Z</dcterms:modified>
</cp:coreProperties>
</file>